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D84F0" w14:textId="7303468E" w:rsidR="00892750" w:rsidRDefault="00105751">
      <w:r>
        <w:rPr>
          <w:noProof/>
        </w:rPr>
        <w:drawing>
          <wp:anchor distT="0" distB="0" distL="114300" distR="114300" simplePos="0" relativeHeight="251662336" behindDoc="1" locked="0" layoutInCell="1" allowOverlap="1" wp14:anchorId="258D134A" wp14:editId="24B15FA6">
            <wp:simplePos x="0" y="0"/>
            <wp:positionH relativeFrom="column">
              <wp:posOffset>3886199</wp:posOffset>
            </wp:positionH>
            <wp:positionV relativeFrom="paragraph">
              <wp:posOffset>624</wp:posOffset>
            </wp:positionV>
            <wp:extent cx="1590675" cy="894092"/>
            <wp:effectExtent l="0" t="0" r="0" b="0"/>
            <wp:wrapTight wrapText="bothSides">
              <wp:wrapPolygon edited="0">
                <wp:start x="2587" y="5983"/>
                <wp:lineTo x="1552" y="9205"/>
                <wp:lineTo x="1552" y="11966"/>
                <wp:lineTo x="2846" y="14267"/>
                <wp:lineTo x="2846" y="15188"/>
                <wp:lineTo x="19143" y="15188"/>
                <wp:lineTo x="19660" y="13807"/>
                <wp:lineTo x="19660" y="7364"/>
                <wp:lineTo x="19143" y="5983"/>
                <wp:lineTo x="2587" y="5983"/>
              </wp:wrapPolygon>
            </wp:wrapTight>
            <wp:docPr id="721096314"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96314" name="Picture 1" descr="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2198" cy="894948"/>
                    </a:xfrm>
                    <a:prstGeom prst="rect">
                      <a:avLst/>
                    </a:prstGeom>
                  </pic:spPr>
                </pic:pic>
              </a:graphicData>
            </a:graphic>
            <wp14:sizeRelH relativeFrom="page">
              <wp14:pctWidth>0</wp14:pctWidth>
            </wp14:sizeRelH>
            <wp14:sizeRelV relativeFrom="page">
              <wp14:pctHeight>0</wp14:pctHeight>
            </wp14:sizeRelV>
          </wp:anchor>
        </w:drawing>
      </w:r>
      <w:r w:rsidR="002465C4">
        <w:rPr>
          <w:noProof/>
        </w:rPr>
        <w:drawing>
          <wp:anchor distT="0" distB="0" distL="114300" distR="114300" simplePos="0" relativeHeight="251661312" behindDoc="1" locked="0" layoutInCell="1" allowOverlap="1" wp14:anchorId="5250DED2" wp14:editId="76DCFDBA">
            <wp:simplePos x="0" y="0"/>
            <wp:positionH relativeFrom="margin">
              <wp:posOffset>106680</wp:posOffset>
            </wp:positionH>
            <wp:positionV relativeFrom="paragraph">
              <wp:posOffset>0</wp:posOffset>
            </wp:positionV>
            <wp:extent cx="845820" cy="724535"/>
            <wp:effectExtent l="0" t="0" r="0" b="0"/>
            <wp:wrapTight wrapText="bothSides">
              <wp:wrapPolygon edited="0">
                <wp:start x="0" y="0"/>
                <wp:lineTo x="0" y="21013"/>
                <wp:lineTo x="20919" y="21013"/>
                <wp:lineTo x="20919" y="0"/>
                <wp:lineTo x="0" y="0"/>
              </wp:wrapPolygon>
            </wp:wrapTight>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5820" cy="724535"/>
                    </a:xfrm>
                    <a:prstGeom prst="rect">
                      <a:avLst/>
                    </a:prstGeom>
                  </pic:spPr>
                </pic:pic>
              </a:graphicData>
            </a:graphic>
            <wp14:sizeRelH relativeFrom="page">
              <wp14:pctWidth>0</wp14:pctWidth>
            </wp14:sizeRelH>
            <wp14:sizeRelV relativeFrom="page">
              <wp14:pctHeight>0</wp14:pctHeight>
            </wp14:sizeRelV>
          </wp:anchor>
        </w:drawing>
      </w:r>
    </w:p>
    <w:p w14:paraId="0E5EB1B7" w14:textId="4D84998B" w:rsidR="00892750" w:rsidRDefault="00892750">
      <w:bookmarkStart w:id="0" w:name="_Hlk88489456"/>
      <w:bookmarkEnd w:id="0"/>
    </w:p>
    <w:p w14:paraId="369D4AC7" w14:textId="29283047" w:rsidR="00892750" w:rsidRDefault="00892750">
      <w:bookmarkStart w:id="1" w:name="_Hlk119312547"/>
      <w:bookmarkEnd w:id="1"/>
    </w:p>
    <w:p w14:paraId="50698EEC" w14:textId="0F48069A" w:rsidR="00892750" w:rsidRDefault="00892750">
      <w:pPr>
        <w:pStyle w:val="Default"/>
        <w:jc w:val="center"/>
        <w:rPr>
          <w:b/>
          <w:bCs/>
          <w:color w:val="2F5496" w:themeColor="accent1" w:themeShade="BF"/>
          <w:sz w:val="6"/>
          <w:szCs w:val="6"/>
        </w:rPr>
      </w:pPr>
    </w:p>
    <w:p w14:paraId="46A8EA65" w14:textId="61D7B072" w:rsidR="00892750" w:rsidRDefault="00892750">
      <w:pPr>
        <w:jc w:val="both"/>
        <w:rPr>
          <w:rFonts w:asciiTheme="minorHAnsi" w:hAnsiTheme="minorHAnsi" w:cstheme="minorHAnsi"/>
          <w:color w:val="2F5496" w:themeColor="accent1" w:themeShade="BF"/>
          <w:sz w:val="6"/>
          <w:szCs w:val="6"/>
        </w:rPr>
      </w:pPr>
    </w:p>
    <w:p w14:paraId="1BA392AA" w14:textId="77777777" w:rsidR="004A0301" w:rsidRDefault="004A0301">
      <w:pPr>
        <w:jc w:val="center"/>
        <w:rPr>
          <w:rFonts w:asciiTheme="minorHAnsi" w:hAnsiTheme="minorHAnsi" w:cstheme="minorHAnsi"/>
          <w:b/>
          <w:bCs/>
          <w:color w:val="2F5496" w:themeColor="accent1" w:themeShade="BF"/>
          <w:sz w:val="28"/>
          <w:szCs w:val="28"/>
        </w:rPr>
      </w:pPr>
    </w:p>
    <w:p w14:paraId="619850C7" w14:textId="1A76920B" w:rsidR="00CD2134" w:rsidRDefault="00CD2134" w:rsidP="000E494C">
      <w:pPr>
        <w:rPr>
          <w:rFonts w:asciiTheme="minorHAnsi" w:hAnsiTheme="minorHAnsi" w:cstheme="minorHAnsi"/>
          <w:b/>
          <w:color w:val="2F5496" w:themeColor="accent1" w:themeShade="BF"/>
          <w:sz w:val="14"/>
          <w:szCs w:val="14"/>
        </w:rPr>
      </w:pPr>
    </w:p>
    <w:p w14:paraId="394C4E99" w14:textId="62576B5E" w:rsidR="006F624F" w:rsidRPr="000D362A" w:rsidRDefault="008A44C0" w:rsidP="000D362A">
      <w:pPr>
        <w:jc w:val="center"/>
        <w:rPr>
          <w:b/>
          <w:bCs/>
          <w:color w:val="2F5496" w:themeColor="accent1" w:themeShade="BF"/>
          <w:sz w:val="28"/>
          <w:szCs w:val="28"/>
        </w:rPr>
      </w:pPr>
      <w:r>
        <w:rPr>
          <w:b/>
          <w:bCs/>
          <w:color w:val="2F5496" w:themeColor="accent1" w:themeShade="BF"/>
          <w:sz w:val="28"/>
          <w:szCs w:val="28"/>
        </w:rPr>
        <w:t xml:space="preserve">Celebrating our </w:t>
      </w:r>
      <w:r w:rsidR="00087F43">
        <w:rPr>
          <w:b/>
          <w:bCs/>
          <w:color w:val="2F5496" w:themeColor="accent1" w:themeShade="BF"/>
          <w:sz w:val="28"/>
          <w:szCs w:val="28"/>
        </w:rPr>
        <w:t xml:space="preserve">highest ever A </w:t>
      </w:r>
      <w:r w:rsidR="000D362A" w:rsidRPr="000D362A">
        <w:rPr>
          <w:b/>
          <w:bCs/>
          <w:color w:val="2F5496" w:themeColor="accent1" w:themeShade="BF"/>
          <w:sz w:val="28"/>
          <w:szCs w:val="28"/>
        </w:rPr>
        <w:t xml:space="preserve">Level results </w:t>
      </w:r>
    </w:p>
    <w:p w14:paraId="6B1A9EFB" w14:textId="77777777" w:rsidR="000D362A" w:rsidRPr="00BF48C2" w:rsidRDefault="000D362A" w:rsidP="006F624F">
      <w:pPr>
        <w:rPr>
          <w:sz w:val="24"/>
          <w:szCs w:val="24"/>
        </w:rPr>
      </w:pPr>
    </w:p>
    <w:p w14:paraId="4B310963" w14:textId="606A78F1" w:rsidR="006F624F" w:rsidRPr="00581CC1" w:rsidRDefault="006F624F" w:rsidP="00947BF7">
      <w:pPr>
        <w:pStyle w:val="Default"/>
        <w:jc w:val="both"/>
        <w:rPr>
          <w:rFonts w:asciiTheme="minorHAnsi" w:hAnsiTheme="minorHAnsi" w:cstheme="minorHAnsi"/>
          <w:color w:val="2F5496" w:themeColor="accent1" w:themeShade="BF"/>
        </w:rPr>
      </w:pPr>
      <w:r>
        <w:rPr>
          <w:rFonts w:asciiTheme="minorHAnsi" w:hAnsiTheme="minorHAnsi" w:cstheme="minorHAnsi"/>
          <w:color w:val="2F5496" w:themeColor="accent1" w:themeShade="BF"/>
        </w:rPr>
        <w:t xml:space="preserve">Our Year 13 students </w:t>
      </w:r>
      <w:r w:rsidR="009B6F58">
        <w:rPr>
          <w:rFonts w:asciiTheme="minorHAnsi" w:hAnsiTheme="minorHAnsi" w:cstheme="minorHAnsi"/>
          <w:color w:val="2F5496" w:themeColor="accent1" w:themeShade="BF"/>
        </w:rPr>
        <w:t>have</w:t>
      </w:r>
      <w:r w:rsidR="003D7BFE">
        <w:rPr>
          <w:rFonts w:asciiTheme="minorHAnsi" w:hAnsiTheme="minorHAnsi" w:cstheme="minorHAnsi"/>
          <w:color w:val="2F5496" w:themeColor="accent1" w:themeShade="BF"/>
        </w:rPr>
        <w:t xml:space="preserve"> </w:t>
      </w:r>
      <w:r w:rsidR="009B6F58">
        <w:rPr>
          <w:rFonts w:asciiTheme="minorHAnsi" w:hAnsiTheme="minorHAnsi" w:cstheme="minorHAnsi"/>
          <w:color w:val="2F5496" w:themeColor="accent1" w:themeShade="BF"/>
        </w:rPr>
        <w:t>excelled in the A-Level examinations</w:t>
      </w:r>
      <w:r w:rsidR="003D7BFE">
        <w:rPr>
          <w:rFonts w:asciiTheme="minorHAnsi" w:hAnsiTheme="minorHAnsi" w:cstheme="minorHAnsi"/>
          <w:color w:val="2F5496" w:themeColor="accent1" w:themeShade="BF"/>
        </w:rPr>
        <w:t xml:space="preserve"> </w:t>
      </w:r>
      <w:r w:rsidR="00087F43">
        <w:rPr>
          <w:rFonts w:asciiTheme="minorHAnsi" w:hAnsiTheme="minorHAnsi" w:cstheme="minorHAnsi"/>
          <w:color w:val="2F5496" w:themeColor="accent1" w:themeShade="BF"/>
        </w:rPr>
        <w:t xml:space="preserve">this year </w:t>
      </w:r>
      <w:r w:rsidR="003D7BFE">
        <w:rPr>
          <w:rFonts w:asciiTheme="minorHAnsi" w:hAnsiTheme="minorHAnsi" w:cstheme="minorHAnsi"/>
          <w:color w:val="2F5496" w:themeColor="accent1" w:themeShade="BF"/>
        </w:rPr>
        <w:t xml:space="preserve">with </w:t>
      </w:r>
      <w:r w:rsidR="00F52D9A">
        <w:rPr>
          <w:rFonts w:asciiTheme="minorHAnsi" w:hAnsiTheme="minorHAnsi" w:cstheme="minorHAnsi"/>
          <w:color w:val="2F5496" w:themeColor="accent1" w:themeShade="BF"/>
        </w:rPr>
        <w:t xml:space="preserve">their </w:t>
      </w:r>
      <w:r w:rsidR="003D7BFE">
        <w:rPr>
          <w:rFonts w:asciiTheme="minorHAnsi" w:hAnsiTheme="minorHAnsi" w:cstheme="minorHAnsi"/>
          <w:color w:val="2F5496" w:themeColor="accent1" w:themeShade="BF"/>
        </w:rPr>
        <w:t xml:space="preserve">results representing </w:t>
      </w:r>
      <w:r w:rsidR="005C2A86">
        <w:rPr>
          <w:rFonts w:asciiTheme="minorHAnsi" w:hAnsiTheme="minorHAnsi" w:cstheme="minorHAnsi"/>
          <w:color w:val="2F5496" w:themeColor="accent1" w:themeShade="BF"/>
        </w:rPr>
        <w:t>the</w:t>
      </w:r>
      <w:r w:rsidR="003D7BFE">
        <w:rPr>
          <w:rFonts w:asciiTheme="minorHAnsi" w:hAnsiTheme="minorHAnsi" w:cstheme="minorHAnsi"/>
          <w:color w:val="2F5496" w:themeColor="accent1" w:themeShade="BF"/>
        </w:rPr>
        <w:t xml:space="preserve"> strongest A-Level performance </w:t>
      </w:r>
      <w:r w:rsidR="006A3AE8">
        <w:rPr>
          <w:rFonts w:asciiTheme="minorHAnsi" w:hAnsiTheme="minorHAnsi" w:cstheme="minorHAnsi"/>
          <w:color w:val="2F5496" w:themeColor="accent1" w:themeShade="BF"/>
        </w:rPr>
        <w:t>in</w:t>
      </w:r>
      <w:r w:rsidR="005C2A86">
        <w:rPr>
          <w:rFonts w:asciiTheme="minorHAnsi" w:hAnsiTheme="minorHAnsi" w:cstheme="minorHAnsi"/>
          <w:color w:val="2F5496" w:themeColor="accent1" w:themeShade="BF"/>
        </w:rPr>
        <w:t xml:space="preserve"> </w:t>
      </w:r>
      <w:r w:rsidR="00BC37F8">
        <w:rPr>
          <w:rFonts w:asciiTheme="minorHAnsi" w:hAnsiTheme="minorHAnsi" w:cstheme="minorHAnsi"/>
          <w:color w:val="2F5496" w:themeColor="accent1" w:themeShade="BF"/>
        </w:rPr>
        <w:t xml:space="preserve">the School’s </w:t>
      </w:r>
      <w:r w:rsidR="006A3AE8">
        <w:rPr>
          <w:rFonts w:asciiTheme="minorHAnsi" w:hAnsiTheme="minorHAnsi" w:cstheme="minorHAnsi"/>
          <w:color w:val="2F5496" w:themeColor="accent1" w:themeShade="BF"/>
        </w:rPr>
        <w:t>history</w:t>
      </w:r>
      <w:r w:rsidR="003D7BFE">
        <w:rPr>
          <w:rFonts w:asciiTheme="minorHAnsi" w:hAnsiTheme="minorHAnsi" w:cstheme="minorHAnsi"/>
          <w:color w:val="2F5496" w:themeColor="accent1" w:themeShade="BF"/>
        </w:rPr>
        <w:t xml:space="preserve">.  </w:t>
      </w:r>
      <w:r>
        <w:rPr>
          <w:rFonts w:asciiTheme="minorHAnsi" w:hAnsiTheme="minorHAnsi" w:cstheme="minorHAnsi"/>
          <w:color w:val="2F5496" w:themeColor="accent1" w:themeShade="BF"/>
        </w:rPr>
        <w:t>Our students have demonstrated an outstanding work ethic during their time in the Sixth Form and the</w:t>
      </w:r>
      <w:r w:rsidR="00947BF7">
        <w:rPr>
          <w:rFonts w:asciiTheme="minorHAnsi" w:hAnsiTheme="minorHAnsi" w:cstheme="minorHAnsi"/>
          <w:color w:val="2F5496" w:themeColor="accent1" w:themeShade="BF"/>
        </w:rPr>
        <w:t xml:space="preserve">ir </w:t>
      </w:r>
      <w:r>
        <w:rPr>
          <w:rFonts w:asciiTheme="minorHAnsi" w:hAnsiTheme="minorHAnsi" w:cstheme="minorHAnsi"/>
          <w:color w:val="2F5496" w:themeColor="accent1" w:themeShade="BF"/>
        </w:rPr>
        <w:t>results mean that the next stage of their educational journey will be at the UK’s top universities</w:t>
      </w:r>
      <w:r w:rsidR="003D7BFE">
        <w:rPr>
          <w:rFonts w:asciiTheme="minorHAnsi" w:hAnsiTheme="minorHAnsi" w:cstheme="minorHAnsi"/>
          <w:color w:val="2F5496" w:themeColor="accent1" w:themeShade="BF"/>
        </w:rPr>
        <w:t xml:space="preserve"> and</w:t>
      </w:r>
      <w:r w:rsidR="00947BF7">
        <w:rPr>
          <w:rFonts w:asciiTheme="minorHAnsi" w:hAnsiTheme="minorHAnsi" w:cstheme="minorHAnsi"/>
          <w:color w:val="2F5496" w:themeColor="accent1" w:themeShade="BF"/>
        </w:rPr>
        <w:t xml:space="preserve"> sought </w:t>
      </w:r>
      <w:r>
        <w:rPr>
          <w:rFonts w:asciiTheme="minorHAnsi" w:hAnsiTheme="minorHAnsi" w:cstheme="minorHAnsi"/>
          <w:color w:val="2F5496" w:themeColor="accent1" w:themeShade="BF"/>
        </w:rPr>
        <w:t xml:space="preserve">after </w:t>
      </w:r>
      <w:r w:rsidR="00947BF7">
        <w:rPr>
          <w:rFonts w:asciiTheme="minorHAnsi" w:hAnsiTheme="minorHAnsi" w:cstheme="minorHAnsi"/>
          <w:color w:val="2F5496" w:themeColor="accent1" w:themeShade="BF"/>
        </w:rPr>
        <w:t>A</w:t>
      </w:r>
      <w:r>
        <w:rPr>
          <w:rFonts w:asciiTheme="minorHAnsi" w:hAnsiTheme="minorHAnsi" w:cstheme="minorHAnsi"/>
          <w:color w:val="2F5496" w:themeColor="accent1" w:themeShade="BF"/>
        </w:rPr>
        <w:t>pprenticeships</w:t>
      </w:r>
      <w:r w:rsidR="00947BF7">
        <w:rPr>
          <w:rFonts w:asciiTheme="minorHAnsi" w:hAnsiTheme="minorHAnsi" w:cstheme="minorHAnsi"/>
          <w:color w:val="2F5496" w:themeColor="accent1" w:themeShade="BF"/>
        </w:rPr>
        <w:t xml:space="preserve">.  </w:t>
      </w:r>
      <w:r w:rsidRPr="00581CC1">
        <w:rPr>
          <w:rFonts w:asciiTheme="minorHAnsi" w:hAnsiTheme="minorHAnsi" w:cstheme="minorHAnsi"/>
          <w:color w:val="2F5496" w:themeColor="accent1" w:themeShade="BF"/>
        </w:rPr>
        <w:t xml:space="preserve">This variety of destinations reflects our </w:t>
      </w:r>
      <w:r w:rsidR="00947BF7">
        <w:rPr>
          <w:rFonts w:asciiTheme="minorHAnsi" w:hAnsiTheme="minorHAnsi" w:cstheme="minorHAnsi"/>
          <w:color w:val="2F5496" w:themeColor="accent1" w:themeShade="BF"/>
        </w:rPr>
        <w:t xml:space="preserve">desire to </w:t>
      </w:r>
      <w:r w:rsidRPr="00581CC1">
        <w:rPr>
          <w:rFonts w:asciiTheme="minorHAnsi" w:hAnsiTheme="minorHAnsi" w:cstheme="minorHAnsi"/>
          <w:color w:val="2F5496" w:themeColor="accent1" w:themeShade="BF"/>
        </w:rPr>
        <w:t>support each student to follow the pathway that is right for them.</w:t>
      </w:r>
    </w:p>
    <w:p w14:paraId="33420A3C" w14:textId="77777777" w:rsidR="006F624F" w:rsidRDefault="006F624F" w:rsidP="006F624F">
      <w:pPr>
        <w:ind w:right="261"/>
        <w:jc w:val="both"/>
        <w:rPr>
          <w:rFonts w:asciiTheme="minorHAnsi" w:hAnsiTheme="minorHAnsi" w:cstheme="minorHAnsi"/>
          <w:color w:val="2F5496" w:themeColor="accent1" w:themeShade="BF"/>
          <w:kern w:val="28"/>
        </w:rPr>
      </w:pPr>
    </w:p>
    <w:p w14:paraId="2C79E7F6" w14:textId="0EA9C52D" w:rsidR="006F5D5C" w:rsidRPr="00801139" w:rsidRDefault="006F624F" w:rsidP="006F5D5C">
      <w:pPr>
        <w:ind w:right="261"/>
        <w:jc w:val="both"/>
        <w:rPr>
          <w:rFonts w:asciiTheme="minorHAnsi" w:hAnsiTheme="minorHAnsi" w:cstheme="minorHAnsi"/>
          <w:i/>
          <w:iCs/>
          <w:color w:val="2F5496" w:themeColor="accent1" w:themeShade="BF"/>
          <w:sz w:val="24"/>
          <w:szCs w:val="24"/>
        </w:rPr>
      </w:pPr>
      <w:r>
        <w:rPr>
          <w:rFonts w:asciiTheme="minorHAnsi" w:hAnsiTheme="minorHAnsi" w:cstheme="minorHAnsi"/>
          <w:color w:val="2F5496" w:themeColor="accent1" w:themeShade="BF"/>
          <w:kern w:val="28"/>
          <w:sz w:val="24"/>
          <w:szCs w:val="24"/>
        </w:rPr>
        <w:t>Mr Steed</w:t>
      </w:r>
      <w:r w:rsidR="003C78BA">
        <w:rPr>
          <w:rFonts w:asciiTheme="minorHAnsi" w:hAnsiTheme="minorHAnsi" w:cstheme="minorHAnsi"/>
          <w:color w:val="2F5496" w:themeColor="accent1" w:themeShade="BF"/>
          <w:kern w:val="28"/>
          <w:sz w:val="24"/>
          <w:szCs w:val="24"/>
        </w:rPr>
        <w:t xml:space="preserve">, Headteacher </w:t>
      </w:r>
      <w:r w:rsidRPr="009C21D1">
        <w:rPr>
          <w:rFonts w:asciiTheme="minorHAnsi" w:hAnsiTheme="minorHAnsi" w:cstheme="minorHAnsi"/>
          <w:color w:val="2F5496" w:themeColor="accent1" w:themeShade="BF"/>
          <w:kern w:val="28"/>
          <w:sz w:val="24"/>
          <w:szCs w:val="24"/>
        </w:rPr>
        <w:t xml:space="preserve">said: </w:t>
      </w:r>
      <w:r w:rsidR="00801139" w:rsidRPr="00801139">
        <w:rPr>
          <w:rFonts w:asciiTheme="minorHAnsi" w:hAnsiTheme="minorHAnsi" w:cstheme="minorHAnsi"/>
          <w:i/>
          <w:iCs/>
          <w:color w:val="2F5496" w:themeColor="accent1" w:themeShade="BF"/>
          <w:sz w:val="24"/>
          <w:szCs w:val="24"/>
        </w:rPr>
        <w:t>‘</w:t>
      </w:r>
      <w:r w:rsidR="006F5D5C" w:rsidRPr="00801139">
        <w:rPr>
          <w:rFonts w:asciiTheme="minorHAnsi" w:hAnsiTheme="minorHAnsi" w:cstheme="minorHAnsi"/>
          <w:i/>
          <w:iCs/>
          <w:color w:val="2F5496" w:themeColor="accent1" w:themeShade="BF"/>
          <w:sz w:val="24"/>
          <w:szCs w:val="24"/>
        </w:rPr>
        <w:t xml:space="preserve">We are immensely proud of our students and the achievements they have secured through the hard work, </w:t>
      </w:r>
      <w:r w:rsidR="005F0296" w:rsidRPr="00801139">
        <w:rPr>
          <w:rFonts w:asciiTheme="minorHAnsi" w:hAnsiTheme="minorHAnsi" w:cstheme="minorHAnsi"/>
          <w:i/>
          <w:iCs/>
          <w:color w:val="2F5496" w:themeColor="accent1" w:themeShade="BF"/>
          <w:sz w:val="24"/>
          <w:szCs w:val="24"/>
        </w:rPr>
        <w:t xml:space="preserve">resilience, </w:t>
      </w:r>
      <w:r w:rsidR="006F5D5C" w:rsidRPr="00801139">
        <w:rPr>
          <w:rFonts w:asciiTheme="minorHAnsi" w:hAnsiTheme="minorHAnsi" w:cstheme="minorHAnsi"/>
          <w:i/>
          <w:iCs/>
          <w:color w:val="2F5496" w:themeColor="accent1" w:themeShade="BF"/>
          <w:sz w:val="24"/>
          <w:szCs w:val="24"/>
        </w:rPr>
        <w:t xml:space="preserve">determination, and dedication </w:t>
      </w:r>
      <w:r w:rsidR="0057345E" w:rsidRPr="00801139">
        <w:rPr>
          <w:rFonts w:asciiTheme="minorHAnsi" w:hAnsiTheme="minorHAnsi" w:cstheme="minorHAnsi"/>
          <w:i/>
          <w:iCs/>
          <w:color w:val="2F5496" w:themeColor="accent1" w:themeShade="BF"/>
          <w:sz w:val="24"/>
          <w:szCs w:val="24"/>
        </w:rPr>
        <w:t xml:space="preserve">that they have demonstrated </w:t>
      </w:r>
      <w:r w:rsidR="006F5D5C" w:rsidRPr="00801139">
        <w:rPr>
          <w:rFonts w:asciiTheme="minorHAnsi" w:hAnsiTheme="minorHAnsi" w:cstheme="minorHAnsi"/>
          <w:i/>
          <w:iCs/>
          <w:color w:val="2F5496" w:themeColor="accent1" w:themeShade="BF"/>
          <w:sz w:val="24"/>
          <w:szCs w:val="24"/>
        </w:rPr>
        <w:t>to</w:t>
      </w:r>
      <w:r w:rsidR="0057345E" w:rsidRPr="00801139">
        <w:rPr>
          <w:rFonts w:asciiTheme="minorHAnsi" w:hAnsiTheme="minorHAnsi" w:cstheme="minorHAnsi"/>
          <w:i/>
          <w:iCs/>
          <w:color w:val="2F5496" w:themeColor="accent1" w:themeShade="BF"/>
          <w:sz w:val="24"/>
          <w:szCs w:val="24"/>
        </w:rPr>
        <w:t>wards</w:t>
      </w:r>
      <w:r w:rsidR="006F5D5C" w:rsidRPr="00801139">
        <w:rPr>
          <w:rFonts w:asciiTheme="minorHAnsi" w:hAnsiTheme="minorHAnsi" w:cstheme="minorHAnsi"/>
          <w:i/>
          <w:iCs/>
          <w:color w:val="2F5496" w:themeColor="accent1" w:themeShade="BF"/>
          <w:sz w:val="24"/>
          <w:szCs w:val="24"/>
        </w:rPr>
        <w:t xml:space="preserve"> their studies. These results reflect not only the commitment of our young people, but also the unwavering support and expertise of our exceptional staff, who work tirelessly to help every student realise their potential. We are delighted to see our students progressing to the next stage of their </w:t>
      </w:r>
      <w:r w:rsidR="00454ED1" w:rsidRPr="00801139">
        <w:rPr>
          <w:rFonts w:asciiTheme="minorHAnsi" w:hAnsiTheme="minorHAnsi" w:cstheme="minorHAnsi"/>
          <w:i/>
          <w:iCs/>
          <w:color w:val="2F5496" w:themeColor="accent1" w:themeShade="BF"/>
          <w:sz w:val="24"/>
          <w:szCs w:val="24"/>
        </w:rPr>
        <w:t xml:space="preserve">future </w:t>
      </w:r>
      <w:r w:rsidR="006F5D5C" w:rsidRPr="00801139">
        <w:rPr>
          <w:rFonts w:asciiTheme="minorHAnsi" w:hAnsiTheme="minorHAnsi" w:cstheme="minorHAnsi"/>
          <w:i/>
          <w:iCs/>
          <w:color w:val="2F5496" w:themeColor="accent1" w:themeShade="BF"/>
          <w:sz w:val="24"/>
          <w:szCs w:val="24"/>
        </w:rPr>
        <w:t xml:space="preserve">journey, whether that is </w:t>
      </w:r>
      <w:r w:rsidR="00454ED1" w:rsidRPr="00801139">
        <w:rPr>
          <w:rFonts w:asciiTheme="minorHAnsi" w:hAnsiTheme="minorHAnsi" w:cstheme="minorHAnsi"/>
          <w:i/>
          <w:iCs/>
          <w:color w:val="2F5496" w:themeColor="accent1" w:themeShade="BF"/>
          <w:sz w:val="24"/>
          <w:szCs w:val="24"/>
        </w:rPr>
        <w:t>U</w:t>
      </w:r>
      <w:r w:rsidR="006F5D5C" w:rsidRPr="00801139">
        <w:rPr>
          <w:rFonts w:asciiTheme="minorHAnsi" w:hAnsiTheme="minorHAnsi" w:cstheme="minorHAnsi"/>
          <w:i/>
          <w:iCs/>
          <w:color w:val="2F5496" w:themeColor="accent1" w:themeShade="BF"/>
          <w:sz w:val="24"/>
          <w:szCs w:val="24"/>
        </w:rPr>
        <w:t xml:space="preserve">niversity, an </w:t>
      </w:r>
      <w:r w:rsidR="00454ED1" w:rsidRPr="00801139">
        <w:rPr>
          <w:rFonts w:asciiTheme="minorHAnsi" w:hAnsiTheme="minorHAnsi" w:cstheme="minorHAnsi"/>
          <w:i/>
          <w:iCs/>
          <w:color w:val="2F5496" w:themeColor="accent1" w:themeShade="BF"/>
          <w:sz w:val="24"/>
          <w:szCs w:val="24"/>
        </w:rPr>
        <w:t>A</w:t>
      </w:r>
      <w:r w:rsidR="006F5D5C" w:rsidRPr="00801139">
        <w:rPr>
          <w:rFonts w:asciiTheme="minorHAnsi" w:hAnsiTheme="minorHAnsi" w:cstheme="minorHAnsi"/>
          <w:i/>
          <w:iCs/>
          <w:color w:val="2F5496" w:themeColor="accent1" w:themeShade="BF"/>
          <w:sz w:val="24"/>
          <w:szCs w:val="24"/>
        </w:rPr>
        <w:t xml:space="preserve">pprenticeship, or </w:t>
      </w:r>
      <w:r w:rsidR="00454ED1" w:rsidRPr="00801139">
        <w:rPr>
          <w:rFonts w:asciiTheme="minorHAnsi" w:hAnsiTheme="minorHAnsi" w:cstheme="minorHAnsi"/>
          <w:i/>
          <w:iCs/>
          <w:color w:val="2F5496" w:themeColor="accent1" w:themeShade="BF"/>
          <w:sz w:val="24"/>
          <w:szCs w:val="24"/>
        </w:rPr>
        <w:t>E</w:t>
      </w:r>
      <w:r w:rsidR="006F5D5C" w:rsidRPr="00801139">
        <w:rPr>
          <w:rFonts w:asciiTheme="minorHAnsi" w:hAnsiTheme="minorHAnsi" w:cstheme="minorHAnsi"/>
          <w:i/>
          <w:iCs/>
          <w:color w:val="2F5496" w:themeColor="accent1" w:themeShade="BF"/>
          <w:sz w:val="24"/>
          <w:szCs w:val="24"/>
        </w:rPr>
        <w:t>mployment. As they move on, they do so with not only strong academic outcomes, but also the skills, confidence, and character needed to succeed and make a positive contribution in the future.</w:t>
      </w:r>
      <w:r w:rsidR="00801139" w:rsidRPr="00801139">
        <w:rPr>
          <w:rFonts w:asciiTheme="minorHAnsi" w:hAnsiTheme="minorHAnsi" w:cstheme="minorHAnsi"/>
          <w:i/>
          <w:iCs/>
          <w:color w:val="2F5496" w:themeColor="accent1" w:themeShade="BF"/>
          <w:sz w:val="24"/>
          <w:szCs w:val="24"/>
        </w:rPr>
        <w:t>’</w:t>
      </w:r>
    </w:p>
    <w:p w14:paraId="64B0AB08" w14:textId="77777777" w:rsidR="006F5D5C" w:rsidRPr="009C21D1" w:rsidRDefault="006F5D5C" w:rsidP="006F624F">
      <w:pPr>
        <w:ind w:right="261"/>
        <w:jc w:val="both"/>
        <w:rPr>
          <w:rFonts w:asciiTheme="minorHAnsi" w:hAnsiTheme="minorHAnsi" w:cstheme="minorHAnsi"/>
          <w:color w:val="2F5496" w:themeColor="accent1" w:themeShade="BF"/>
          <w:sz w:val="24"/>
          <w:szCs w:val="24"/>
        </w:rPr>
      </w:pPr>
    </w:p>
    <w:p w14:paraId="7AC38D9D" w14:textId="77777777" w:rsidR="006F624F" w:rsidRDefault="006F624F" w:rsidP="006F624F">
      <w:pPr>
        <w:pStyle w:val="Default"/>
        <w:jc w:val="both"/>
        <w:rPr>
          <w:rFonts w:asciiTheme="minorHAnsi" w:hAnsiTheme="minorHAnsi" w:cstheme="minorHAnsi"/>
          <w:color w:val="2F5496" w:themeColor="accent1" w:themeShade="BF"/>
        </w:rPr>
      </w:pPr>
      <w:r>
        <w:rPr>
          <w:rFonts w:asciiTheme="minorHAnsi" w:hAnsiTheme="minorHAnsi" w:cstheme="minorHAnsi"/>
          <w:color w:val="2F5496" w:themeColor="accent1" w:themeShade="BF"/>
        </w:rPr>
        <w:t xml:space="preserve">Our highest achievers and the destinations they are heading to are: </w:t>
      </w:r>
    </w:p>
    <w:p w14:paraId="3B1CA869" w14:textId="77777777" w:rsidR="006F624F" w:rsidRDefault="006F624F" w:rsidP="006F624F">
      <w:pPr>
        <w:pStyle w:val="Default"/>
        <w:jc w:val="both"/>
        <w:rPr>
          <w:rFonts w:asciiTheme="minorHAnsi" w:hAnsiTheme="minorHAnsi" w:cstheme="minorHAnsi"/>
          <w:color w:val="2F5496" w:themeColor="accent1" w:themeShade="BF"/>
        </w:rPr>
      </w:pPr>
    </w:p>
    <w:tbl>
      <w:tblPr>
        <w:tblStyle w:val="TableGrid"/>
        <w:tblW w:w="10183" w:type="dxa"/>
        <w:tblInd w:w="-572"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ook w:val="04A0" w:firstRow="1" w:lastRow="0" w:firstColumn="1" w:lastColumn="0" w:noHBand="0" w:noVBand="1"/>
      </w:tblPr>
      <w:tblGrid>
        <w:gridCol w:w="3005"/>
        <w:gridCol w:w="3402"/>
        <w:gridCol w:w="3776"/>
      </w:tblGrid>
      <w:tr w:rsidR="006F624F" w14:paraId="19C6945D" w14:textId="77777777" w:rsidTr="00305BFD">
        <w:tc>
          <w:tcPr>
            <w:tcW w:w="3005" w:type="dxa"/>
            <w:vAlign w:val="center"/>
          </w:tcPr>
          <w:p w14:paraId="55759F08" w14:textId="77777777" w:rsidR="006F624F" w:rsidRDefault="006F624F" w:rsidP="00305BFD">
            <w:pPr>
              <w:pStyle w:val="Default"/>
              <w:spacing w:line="360" w:lineRule="auto"/>
              <w:rPr>
                <w:b/>
                <w:bCs/>
                <w:color w:val="2F5496" w:themeColor="accent1" w:themeShade="BF"/>
              </w:rPr>
            </w:pPr>
            <w:r>
              <w:rPr>
                <w:b/>
                <w:bCs/>
                <w:color w:val="2F5496" w:themeColor="accent1" w:themeShade="BF"/>
              </w:rPr>
              <w:t xml:space="preserve">Name </w:t>
            </w:r>
          </w:p>
        </w:tc>
        <w:tc>
          <w:tcPr>
            <w:tcW w:w="3402" w:type="dxa"/>
            <w:vAlign w:val="center"/>
          </w:tcPr>
          <w:p w14:paraId="1C62DC69" w14:textId="77777777" w:rsidR="006F624F" w:rsidRDefault="006F624F" w:rsidP="00305BFD">
            <w:pPr>
              <w:pStyle w:val="Default"/>
              <w:spacing w:line="360" w:lineRule="auto"/>
              <w:rPr>
                <w:b/>
                <w:bCs/>
                <w:color w:val="2F5496" w:themeColor="accent1" w:themeShade="BF"/>
              </w:rPr>
            </w:pPr>
            <w:r>
              <w:rPr>
                <w:b/>
                <w:bCs/>
                <w:color w:val="2F5496" w:themeColor="accent1" w:themeShade="BF"/>
              </w:rPr>
              <w:t xml:space="preserve">Results </w:t>
            </w:r>
          </w:p>
        </w:tc>
        <w:tc>
          <w:tcPr>
            <w:tcW w:w="3776" w:type="dxa"/>
            <w:vAlign w:val="center"/>
          </w:tcPr>
          <w:p w14:paraId="17AE6E35" w14:textId="3CF79DD4" w:rsidR="006F624F" w:rsidRDefault="006F624F" w:rsidP="00F627DE">
            <w:pPr>
              <w:pStyle w:val="Default"/>
              <w:spacing w:line="360" w:lineRule="auto"/>
              <w:jc w:val="center"/>
              <w:rPr>
                <w:b/>
                <w:bCs/>
                <w:color w:val="2F5496" w:themeColor="accent1" w:themeShade="BF"/>
              </w:rPr>
            </w:pPr>
            <w:r>
              <w:rPr>
                <w:b/>
                <w:bCs/>
                <w:color w:val="2F5496" w:themeColor="accent1" w:themeShade="BF"/>
              </w:rPr>
              <w:t>Destination</w:t>
            </w:r>
          </w:p>
        </w:tc>
      </w:tr>
      <w:tr w:rsidR="006F624F" w14:paraId="1D325C01" w14:textId="77777777" w:rsidTr="00305BFD">
        <w:tc>
          <w:tcPr>
            <w:tcW w:w="3005" w:type="dxa"/>
            <w:vAlign w:val="center"/>
          </w:tcPr>
          <w:p w14:paraId="72367498" w14:textId="35FC032B" w:rsidR="006F624F" w:rsidRPr="00466034" w:rsidRDefault="003D7BFE" w:rsidP="00305BFD">
            <w:pPr>
              <w:pStyle w:val="Default"/>
              <w:spacing w:line="360" w:lineRule="auto"/>
              <w:rPr>
                <w:b/>
                <w:bCs/>
                <w:color w:val="2F5496" w:themeColor="accent1" w:themeShade="BF"/>
                <w:sz w:val="22"/>
                <w:szCs w:val="22"/>
              </w:rPr>
            </w:pPr>
            <w:r>
              <w:rPr>
                <w:b/>
                <w:bCs/>
                <w:color w:val="2F5496" w:themeColor="accent1" w:themeShade="BF"/>
                <w:sz w:val="22"/>
                <w:szCs w:val="22"/>
              </w:rPr>
              <w:t>Harry L</w:t>
            </w:r>
          </w:p>
        </w:tc>
        <w:tc>
          <w:tcPr>
            <w:tcW w:w="3402" w:type="dxa"/>
            <w:vAlign w:val="center"/>
          </w:tcPr>
          <w:p w14:paraId="25304145" w14:textId="77777777" w:rsidR="006F624F" w:rsidRDefault="003D7BFE" w:rsidP="00305BFD">
            <w:pPr>
              <w:pStyle w:val="Default"/>
              <w:spacing w:line="360" w:lineRule="auto"/>
              <w:rPr>
                <w:b/>
                <w:bCs/>
                <w:color w:val="2F5496" w:themeColor="accent1" w:themeShade="BF"/>
                <w:sz w:val="22"/>
                <w:szCs w:val="22"/>
              </w:rPr>
            </w:pPr>
            <w:r>
              <w:rPr>
                <w:b/>
                <w:bCs/>
                <w:color w:val="2F5496" w:themeColor="accent1" w:themeShade="BF"/>
                <w:sz w:val="22"/>
                <w:szCs w:val="22"/>
              </w:rPr>
              <w:t>Chemistry</w:t>
            </w:r>
            <w:r w:rsidR="007E6D73">
              <w:rPr>
                <w:b/>
                <w:bCs/>
                <w:color w:val="2F5496" w:themeColor="accent1" w:themeShade="BF"/>
                <w:sz w:val="22"/>
                <w:szCs w:val="22"/>
              </w:rPr>
              <w:t xml:space="preserve"> (A*)</w:t>
            </w:r>
          </w:p>
          <w:p w14:paraId="4AD93BF9" w14:textId="6FB4781C" w:rsidR="007E6D73" w:rsidRDefault="007E6D73"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p w14:paraId="12E2A7C8" w14:textId="77777777" w:rsidR="007E6D73" w:rsidRDefault="00920A9C" w:rsidP="00305BFD">
            <w:pPr>
              <w:pStyle w:val="Default"/>
              <w:spacing w:line="360" w:lineRule="auto"/>
              <w:rPr>
                <w:b/>
                <w:bCs/>
                <w:color w:val="2F5496" w:themeColor="accent1" w:themeShade="BF"/>
                <w:sz w:val="22"/>
                <w:szCs w:val="22"/>
              </w:rPr>
            </w:pPr>
            <w:r>
              <w:rPr>
                <w:b/>
                <w:bCs/>
                <w:color w:val="2F5496" w:themeColor="accent1" w:themeShade="BF"/>
                <w:sz w:val="22"/>
                <w:szCs w:val="22"/>
              </w:rPr>
              <w:t>Further Math</w:t>
            </w:r>
            <w:r w:rsidR="003C262B">
              <w:rPr>
                <w:b/>
                <w:bCs/>
                <w:color w:val="2F5496" w:themeColor="accent1" w:themeShade="BF"/>
                <w:sz w:val="22"/>
                <w:szCs w:val="22"/>
              </w:rPr>
              <w:t>s (A*)</w:t>
            </w:r>
          </w:p>
          <w:p w14:paraId="2E23EFFE" w14:textId="2030359E" w:rsidR="003C262B" w:rsidRPr="00466034" w:rsidRDefault="003C262B" w:rsidP="00305BFD">
            <w:pPr>
              <w:pStyle w:val="Default"/>
              <w:spacing w:line="360" w:lineRule="auto"/>
              <w:rPr>
                <w:b/>
                <w:bCs/>
                <w:color w:val="2F5496" w:themeColor="accent1" w:themeShade="BF"/>
                <w:sz w:val="22"/>
                <w:szCs w:val="22"/>
              </w:rPr>
            </w:pPr>
            <w:r>
              <w:rPr>
                <w:b/>
                <w:bCs/>
                <w:color w:val="2F5496" w:themeColor="accent1" w:themeShade="BF"/>
                <w:sz w:val="22"/>
                <w:szCs w:val="22"/>
              </w:rPr>
              <w:t>Physics (A*)</w:t>
            </w:r>
          </w:p>
        </w:tc>
        <w:tc>
          <w:tcPr>
            <w:tcW w:w="3776" w:type="dxa"/>
            <w:vAlign w:val="center"/>
          </w:tcPr>
          <w:p w14:paraId="04B70BF1" w14:textId="45CBF80B" w:rsidR="00F627DE" w:rsidRPr="00F627DE" w:rsidRDefault="00A021ED" w:rsidP="00F627DE">
            <w:pPr>
              <w:pStyle w:val="Default"/>
              <w:spacing w:line="360" w:lineRule="auto"/>
              <w:jc w:val="center"/>
              <w:rPr>
                <w:b/>
                <w:bCs/>
                <w:color w:val="2F5496" w:themeColor="accent1" w:themeShade="BF"/>
              </w:rPr>
            </w:pPr>
            <w:r w:rsidRPr="00F627DE">
              <w:rPr>
                <w:b/>
                <w:bCs/>
                <w:color w:val="2F5496" w:themeColor="accent1" w:themeShade="BF"/>
              </w:rPr>
              <w:t>University of Oxford</w:t>
            </w:r>
          </w:p>
          <w:p w14:paraId="33BAB805" w14:textId="7D51CA54" w:rsidR="006F624F" w:rsidRPr="00F627DE" w:rsidRDefault="00A021ED" w:rsidP="00F627DE">
            <w:pPr>
              <w:pStyle w:val="Default"/>
              <w:spacing w:line="360" w:lineRule="auto"/>
              <w:jc w:val="center"/>
              <w:rPr>
                <w:b/>
                <w:bCs/>
                <w:i/>
                <w:iCs/>
                <w:color w:val="2F5496" w:themeColor="accent1" w:themeShade="BF"/>
                <w:sz w:val="22"/>
                <w:szCs w:val="22"/>
              </w:rPr>
            </w:pPr>
            <w:r w:rsidRPr="00F627DE">
              <w:rPr>
                <w:b/>
                <w:bCs/>
                <w:i/>
                <w:iCs/>
                <w:color w:val="2F5496" w:themeColor="accent1" w:themeShade="BF"/>
                <w:sz w:val="22"/>
                <w:szCs w:val="22"/>
              </w:rPr>
              <w:t>Physics</w:t>
            </w:r>
          </w:p>
        </w:tc>
      </w:tr>
      <w:tr w:rsidR="006F624F" w14:paraId="0FAA8F38" w14:textId="77777777" w:rsidTr="00305BFD">
        <w:tc>
          <w:tcPr>
            <w:tcW w:w="3005" w:type="dxa"/>
            <w:vAlign w:val="center"/>
          </w:tcPr>
          <w:p w14:paraId="30005114" w14:textId="2DEDDC05" w:rsidR="006F624F" w:rsidRPr="00466034" w:rsidRDefault="001509AB" w:rsidP="00305BFD">
            <w:pPr>
              <w:pStyle w:val="Default"/>
              <w:spacing w:line="360" w:lineRule="auto"/>
              <w:rPr>
                <w:b/>
                <w:bCs/>
                <w:color w:val="2F5496" w:themeColor="accent1" w:themeShade="BF"/>
                <w:sz w:val="22"/>
                <w:szCs w:val="22"/>
              </w:rPr>
            </w:pPr>
            <w:r w:rsidRPr="001509AB">
              <w:rPr>
                <w:b/>
                <w:bCs/>
                <w:color w:val="2F5496" w:themeColor="accent1" w:themeShade="BF"/>
                <w:sz w:val="22"/>
                <w:szCs w:val="22"/>
              </w:rPr>
              <w:t>Aabha</w:t>
            </w:r>
            <w:r>
              <w:rPr>
                <w:b/>
                <w:bCs/>
                <w:color w:val="2F5496" w:themeColor="accent1" w:themeShade="BF"/>
                <w:sz w:val="22"/>
                <w:szCs w:val="22"/>
              </w:rPr>
              <w:t xml:space="preserve"> </w:t>
            </w:r>
            <w:r w:rsidR="00061F5C" w:rsidRPr="00061F5C">
              <w:rPr>
                <w:b/>
                <w:bCs/>
                <w:color w:val="2F5496" w:themeColor="accent1" w:themeShade="BF"/>
                <w:sz w:val="22"/>
                <w:szCs w:val="22"/>
              </w:rPr>
              <w:t>J</w:t>
            </w:r>
          </w:p>
        </w:tc>
        <w:tc>
          <w:tcPr>
            <w:tcW w:w="3402" w:type="dxa"/>
            <w:vAlign w:val="center"/>
          </w:tcPr>
          <w:p w14:paraId="7A608DBF" w14:textId="77777777" w:rsidR="006F624F" w:rsidRDefault="008C74F5"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p w14:paraId="6A21D155" w14:textId="77777777" w:rsidR="008C74F5" w:rsidRDefault="008C74F5" w:rsidP="00305BFD">
            <w:pPr>
              <w:pStyle w:val="Default"/>
              <w:spacing w:line="360" w:lineRule="auto"/>
              <w:rPr>
                <w:b/>
                <w:bCs/>
                <w:color w:val="2F5496" w:themeColor="accent1" w:themeShade="BF"/>
                <w:sz w:val="22"/>
                <w:szCs w:val="22"/>
              </w:rPr>
            </w:pPr>
            <w:r>
              <w:rPr>
                <w:b/>
                <w:bCs/>
                <w:color w:val="2F5496" w:themeColor="accent1" w:themeShade="BF"/>
                <w:sz w:val="22"/>
                <w:szCs w:val="22"/>
              </w:rPr>
              <w:t>Further Maths (A*)</w:t>
            </w:r>
          </w:p>
          <w:p w14:paraId="17334762" w14:textId="4589B2BE" w:rsidR="008C74F5" w:rsidRPr="00466034" w:rsidRDefault="008C74F5" w:rsidP="00305BFD">
            <w:pPr>
              <w:pStyle w:val="Default"/>
              <w:spacing w:line="360" w:lineRule="auto"/>
              <w:rPr>
                <w:b/>
                <w:bCs/>
                <w:color w:val="2F5496" w:themeColor="accent1" w:themeShade="BF"/>
                <w:sz w:val="22"/>
                <w:szCs w:val="22"/>
              </w:rPr>
            </w:pPr>
            <w:r>
              <w:rPr>
                <w:b/>
                <w:bCs/>
                <w:color w:val="2F5496" w:themeColor="accent1" w:themeShade="BF"/>
                <w:sz w:val="22"/>
                <w:szCs w:val="22"/>
              </w:rPr>
              <w:t>Physics (A*)</w:t>
            </w:r>
          </w:p>
        </w:tc>
        <w:tc>
          <w:tcPr>
            <w:tcW w:w="3776" w:type="dxa"/>
            <w:vAlign w:val="center"/>
          </w:tcPr>
          <w:p w14:paraId="2ADD7301" w14:textId="4EF2EECE" w:rsidR="00F627DE" w:rsidRPr="00F627DE" w:rsidRDefault="00A021ED" w:rsidP="00F627DE">
            <w:pPr>
              <w:pStyle w:val="Default"/>
              <w:spacing w:line="360" w:lineRule="auto"/>
              <w:jc w:val="center"/>
              <w:rPr>
                <w:b/>
                <w:bCs/>
                <w:color w:val="2F5496" w:themeColor="accent1" w:themeShade="BF"/>
              </w:rPr>
            </w:pPr>
            <w:r w:rsidRPr="00F627DE">
              <w:rPr>
                <w:b/>
                <w:bCs/>
                <w:color w:val="2F5496" w:themeColor="accent1" w:themeShade="BF"/>
              </w:rPr>
              <w:t>University of Warwick</w:t>
            </w:r>
          </w:p>
          <w:p w14:paraId="25462949" w14:textId="0C91C303" w:rsidR="006F624F" w:rsidRPr="00F627DE" w:rsidRDefault="00A021ED" w:rsidP="00F627DE">
            <w:pPr>
              <w:pStyle w:val="Default"/>
              <w:spacing w:line="360" w:lineRule="auto"/>
              <w:jc w:val="center"/>
              <w:rPr>
                <w:b/>
                <w:bCs/>
                <w:i/>
                <w:iCs/>
                <w:color w:val="2F5496" w:themeColor="accent1" w:themeShade="BF"/>
                <w:sz w:val="22"/>
                <w:szCs w:val="22"/>
              </w:rPr>
            </w:pPr>
            <w:r w:rsidRPr="00F627DE">
              <w:rPr>
                <w:b/>
                <w:bCs/>
                <w:i/>
                <w:iCs/>
                <w:color w:val="2F5496" w:themeColor="accent1" w:themeShade="BF"/>
                <w:sz w:val="22"/>
                <w:szCs w:val="22"/>
              </w:rPr>
              <w:t>Mathematics, Operational Research, Statistics and Economics (MORSE)</w:t>
            </w:r>
          </w:p>
        </w:tc>
      </w:tr>
      <w:tr w:rsidR="006F624F" w14:paraId="35329395" w14:textId="77777777" w:rsidTr="00305BFD">
        <w:tc>
          <w:tcPr>
            <w:tcW w:w="3005" w:type="dxa"/>
            <w:vAlign w:val="center"/>
          </w:tcPr>
          <w:p w14:paraId="1D450594" w14:textId="5C15C4F2" w:rsidR="006F624F" w:rsidRPr="00466034" w:rsidRDefault="00061F5C" w:rsidP="00305BFD">
            <w:pPr>
              <w:pStyle w:val="Default"/>
              <w:spacing w:line="360" w:lineRule="auto"/>
              <w:rPr>
                <w:b/>
                <w:bCs/>
                <w:color w:val="2F5496" w:themeColor="accent1" w:themeShade="BF"/>
                <w:sz w:val="22"/>
                <w:szCs w:val="22"/>
              </w:rPr>
            </w:pPr>
            <w:proofErr w:type="spellStart"/>
            <w:r w:rsidRPr="00061F5C">
              <w:rPr>
                <w:b/>
                <w:bCs/>
                <w:color w:val="2F5496" w:themeColor="accent1" w:themeShade="BF"/>
                <w:sz w:val="22"/>
                <w:szCs w:val="22"/>
              </w:rPr>
              <w:t>Athviga</w:t>
            </w:r>
            <w:proofErr w:type="spellEnd"/>
            <w:r>
              <w:rPr>
                <w:b/>
                <w:bCs/>
                <w:color w:val="2F5496" w:themeColor="accent1" w:themeShade="BF"/>
                <w:sz w:val="22"/>
                <w:szCs w:val="22"/>
              </w:rPr>
              <w:t xml:space="preserve"> </w:t>
            </w:r>
            <w:r w:rsidR="00A85000" w:rsidRPr="00A85000">
              <w:rPr>
                <w:b/>
                <w:bCs/>
                <w:color w:val="2F5496" w:themeColor="accent1" w:themeShade="BF"/>
                <w:sz w:val="22"/>
                <w:szCs w:val="22"/>
              </w:rPr>
              <w:t>S</w:t>
            </w:r>
          </w:p>
        </w:tc>
        <w:tc>
          <w:tcPr>
            <w:tcW w:w="3402" w:type="dxa"/>
            <w:vAlign w:val="center"/>
          </w:tcPr>
          <w:p w14:paraId="497B314D" w14:textId="77777777" w:rsidR="006F624F" w:rsidRDefault="00523552" w:rsidP="00305BFD">
            <w:pPr>
              <w:pStyle w:val="Default"/>
              <w:spacing w:line="360" w:lineRule="auto"/>
              <w:rPr>
                <w:b/>
                <w:bCs/>
                <w:color w:val="2F5496" w:themeColor="accent1" w:themeShade="BF"/>
                <w:sz w:val="22"/>
                <w:szCs w:val="22"/>
              </w:rPr>
            </w:pPr>
            <w:r>
              <w:rPr>
                <w:b/>
                <w:bCs/>
                <w:color w:val="2F5496" w:themeColor="accent1" w:themeShade="BF"/>
                <w:sz w:val="22"/>
                <w:szCs w:val="22"/>
              </w:rPr>
              <w:t>Chemistry (A)</w:t>
            </w:r>
          </w:p>
          <w:p w14:paraId="02499400" w14:textId="77777777" w:rsidR="00523552" w:rsidRDefault="00523552" w:rsidP="00305BFD">
            <w:pPr>
              <w:pStyle w:val="Default"/>
              <w:spacing w:line="360" w:lineRule="auto"/>
              <w:rPr>
                <w:b/>
                <w:bCs/>
                <w:color w:val="2F5496" w:themeColor="accent1" w:themeShade="BF"/>
                <w:sz w:val="22"/>
                <w:szCs w:val="22"/>
              </w:rPr>
            </w:pPr>
            <w:r>
              <w:rPr>
                <w:b/>
                <w:bCs/>
                <w:color w:val="2F5496" w:themeColor="accent1" w:themeShade="BF"/>
                <w:sz w:val="22"/>
                <w:szCs w:val="22"/>
              </w:rPr>
              <w:t>Economics (A*)</w:t>
            </w:r>
          </w:p>
          <w:p w14:paraId="0FD06CBB" w14:textId="77777777" w:rsidR="00523552" w:rsidRDefault="00523552"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p w14:paraId="7BF3B503" w14:textId="4242B2B6" w:rsidR="00950238" w:rsidRPr="00466034" w:rsidRDefault="00950238" w:rsidP="00305BFD">
            <w:pPr>
              <w:pStyle w:val="Default"/>
              <w:spacing w:line="360" w:lineRule="auto"/>
              <w:rPr>
                <w:b/>
                <w:bCs/>
                <w:color w:val="2F5496" w:themeColor="accent1" w:themeShade="BF"/>
                <w:sz w:val="22"/>
                <w:szCs w:val="22"/>
              </w:rPr>
            </w:pPr>
            <w:r>
              <w:rPr>
                <w:b/>
                <w:bCs/>
                <w:color w:val="2F5496" w:themeColor="accent1" w:themeShade="BF"/>
                <w:sz w:val="22"/>
                <w:szCs w:val="22"/>
              </w:rPr>
              <w:t>Further Maths (A*)</w:t>
            </w:r>
          </w:p>
        </w:tc>
        <w:tc>
          <w:tcPr>
            <w:tcW w:w="3776" w:type="dxa"/>
            <w:vAlign w:val="center"/>
          </w:tcPr>
          <w:p w14:paraId="5FD13442" w14:textId="5194ED62" w:rsidR="00F627DE" w:rsidRPr="00F627DE" w:rsidRDefault="00A021ED" w:rsidP="00F627DE">
            <w:pPr>
              <w:pStyle w:val="Default"/>
              <w:spacing w:line="360" w:lineRule="auto"/>
              <w:jc w:val="center"/>
              <w:rPr>
                <w:b/>
                <w:bCs/>
                <w:color w:val="2F5496" w:themeColor="accent1" w:themeShade="BF"/>
              </w:rPr>
            </w:pPr>
            <w:r w:rsidRPr="00F627DE">
              <w:rPr>
                <w:b/>
                <w:bCs/>
                <w:color w:val="2F5496" w:themeColor="accent1" w:themeShade="BF"/>
              </w:rPr>
              <w:t>London School of Economics and Political Science</w:t>
            </w:r>
          </w:p>
          <w:p w14:paraId="4F742169" w14:textId="58C02ED3" w:rsidR="006F624F" w:rsidRPr="00F627DE" w:rsidRDefault="00A021ED" w:rsidP="00F627DE">
            <w:pPr>
              <w:pStyle w:val="Default"/>
              <w:spacing w:line="360" w:lineRule="auto"/>
              <w:jc w:val="center"/>
              <w:rPr>
                <w:b/>
                <w:bCs/>
                <w:i/>
                <w:iCs/>
                <w:color w:val="2F5496" w:themeColor="accent1" w:themeShade="BF"/>
                <w:sz w:val="22"/>
                <w:szCs w:val="22"/>
              </w:rPr>
            </w:pPr>
            <w:r w:rsidRPr="00F627DE">
              <w:rPr>
                <w:b/>
                <w:bCs/>
                <w:i/>
                <w:iCs/>
                <w:color w:val="2F5496" w:themeColor="accent1" w:themeShade="BF"/>
                <w:sz w:val="22"/>
                <w:szCs w:val="22"/>
              </w:rPr>
              <w:t>Economics</w:t>
            </w:r>
          </w:p>
        </w:tc>
      </w:tr>
      <w:tr w:rsidR="006F624F" w14:paraId="1A4B4D55" w14:textId="77777777" w:rsidTr="00305BFD">
        <w:tc>
          <w:tcPr>
            <w:tcW w:w="3005" w:type="dxa"/>
            <w:vAlign w:val="center"/>
          </w:tcPr>
          <w:p w14:paraId="70549E2E" w14:textId="6FD10102" w:rsidR="006F624F" w:rsidRPr="00466034" w:rsidRDefault="00950238" w:rsidP="00305BFD">
            <w:pPr>
              <w:pStyle w:val="Default"/>
              <w:spacing w:line="360" w:lineRule="auto"/>
              <w:rPr>
                <w:b/>
                <w:bCs/>
                <w:color w:val="2F5496" w:themeColor="accent1" w:themeShade="BF"/>
                <w:sz w:val="22"/>
                <w:szCs w:val="22"/>
              </w:rPr>
            </w:pPr>
            <w:r>
              <w:rPr>
                <w:b/>
                <w:bCs/>
                <w:color w:val="2F5496" w:themeColor="accent1" w:themeShade="BF"/>
                <w:sz w:val="22"/>
                <w:szCs w:val="22"/>
              </w:rPr>
              <w:t>Kush T</w:t>
            </w:r>
          </w:p>
        </w:tc>
        <w:tc>
          <w:tcPr>
            <w:tcW w:w="3402" w:type="dxa"/>
            <w:vAlign w:val="center"/>
          </w:tcPr>
          <w:p w14:paraId="4405D2E6" w14:textId="77777777" w:rsidR="006F624F" w:rsidRDefault="00950238" w:rsidP="00305BFD">
            <w:pPr>
              <w:pStyle w:val="Default"/>
              <w:spacing w:line="360" w:lineRule="auto"/>
              <w:rPr>
                <w:b/>
                <w:bCs/>
                <w:color w:val="2F5496" w:themeColor="accent1" w:themeShade="BF"/>
                <w:sz w:val="22"/>
                <w:szCs w:val="22"/>
              </w:rPr>
            </w:pPr>
            <w:r>
              <w:rPr>
                <w:b/>
                <w:bCs/>
                <w:color w:val="2F5496" w:themeColor="accent1" w:themeShade="BF"/>
                <w:sz w:val="22"/>
                <w:szCs w:val="22"/>
              </w:rPr>
              <w:t>Chemistry (A)</w:t>
            </w:r>
          </w:p>
          <w:p w14:paraId="60D47DA0" w14:textId="77777777" w:rsidR="00950238" w:rsidRDefault="00950238"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p w14:paraId="44CE5C02" w14:textId="77777777" w:rsidR="00950238" w:rsidRDefault="00254E6C" w:rsidP="00305BFD">
            <w:pPr>
              <w:pStyle w:val="Default"/>
              <w:spacing w:line="360" w:lineRule="auto"/>
              <w:rPr>
                <w:b/>
                <w:bCs/>
                <w:color w:val="2F5496" w:themeColor="accent1" w:themeShade="BF"/>
                <w:sz w:val="22"/>
                <w:szCs w:val="22"/>
              </w:rPr>
            </w:pPr>
            <w:r>
              <w:rPr>
                <w:b/>
                <w:bCs/>
                <w:color w:val="2F5496" w:themeColor="accent1" w:themeShade="BF"/>
                <w:sz w:val="22"/>
                <w:szCs w:val="22"/>
              </w:rPr>
              <w:t>Further Maths (A*)</w:t>
            </w:r>
          </w:p>
          <w:p w14:paraId="79454FDB" w14:textId="3B714F2B" w:rsidR="00254E6C" w:rsidRPr="00466034" w:rsidRDefault="00254E6C" w:rsidP="00305BFD">
            <w:pPr>
              <w:pStyle w:val="Default"/>
              <w:spacing w:line="360" w:lineRule="auto"/>
              <w:rPr>
                <w:b/>
                <w:bCs/>
                <w:color w:val="2F5496" w:themeColor="accent1" w:themeShade="BF"/>
                <w:sz w:val="22"/>
                <w:szCs w:val="22"/>
              </w:rPr>
            </w:pPr>
            <w:r>
              <w:rPr>
                <w:b/>
                <w:bCs/>
                <w:color w:val="2F5496" w:themeColor="accent1" w:themeShade="BF"/>
                <w:sz w:val="22"/>
                <w:szCs w:val="22"/>
              </w:rPr>
              <w:lastRenderedPageBreak/>
              <w:t>Physics (A*)</w:t>
            </w:r>
          </w:p>
        </w:tc>
        <w:tc>
          <w:tcPr>
            <w:tcW w:w="3776" w:type="dxa"/>
            <w:vAlign w:val="center"/>
          </w:tcPr>
          <w:p w14:paraId="6B1B7B3A" w14:textId="4EAC00AD" w:rsidR="00F627DE" w:rsidRPr="00124FBD" w:rsidRDefault="00A021ED" w:rsidP="00124FBD">
            <w:pPr>
              <w:pStyle w:val="Default"/>
              <w:spacing w:line="360" w:lineRule="auto"/>
              <w:jc w:val="center"/>
              <w:rPr>
                <w:b/>
                <w:bCs/>
                <w:color w:val="2F5496" w:themeColor="accent1" w:themeShade="BF"/>
              </w:rPr>
            </w:pPr>
            <w:r w:rsidRPr="00124FBD">
              <w:rPr>
                <w:b/>
                <w:bCs/>
                <w:color w:val="2F5496" w:themeColor="accent1" w:themeShade="BF"/>
              </w:rPr>
              <w:lastRenderedPageBreak/>
              <w:t>Imperial London</w:t>
            </w:r>
          </w:p>
          <w:p w14:paraId="73157C37" w14:textId="005EF5EB" w:rsidR="006F624F" w:rsidRPr="00124FBD" w:rsidRDefault="00F627DE" w:rsidP="00124FBD">
            <w:pPr>
              <w:pStyle w:val="Default"/>
              <w:spacing w:line="360" w:lineRule="auto"/>
              <w:jc w:val="center"/>
              <w:rPr>
                <w:b/>
                <w:bCs/>
                <w:i/>
                <w:iCs/>
                <w:color w:val="2F5496" w:themeColor="accent1" w:themeShade="BF"/>
                <w:sz w:val="22"/>
                <w:szCs w:val="22"/>
              </w:rPr>
            </w:pPr>
            <w:r w:rsidRPr="00124FBD">
              <w:rPr>
                <w:b/>
                <w:bCs/>
                <w:i/>
                <w:iCs/>
                <w:color w:val="2F5496" w:themeColor="accent1" w:themeShade="BF"/>
                <w:sz w:val="22"/>
                <w:szCs w:val="22"/>
              </w:rPr>
              <w:t>E</w:t>
            </w:r>
            <w:r w:rsidR="00A021ED" w:rsidRPr="00124FBD">
              <w:rPr>
                <w:b/>
                <w:bCs/>
                <w:i/>
                <w:iCs/>
                <w:color w:val="2F5496" w:themeColor="accent1" w:themeShade="BF"/>
                <w:sz w:val="22"/>
                <w:szCs w:val="22"/>
              </w:rPr>
              <w:t>arth and Planetary Science</w:t>
            </w:r>
          </w:p>
        </w:tc>
      </w:tr>
      <w:tr w:rsidR="006F624F" w14:paraId="41B46DD8" w14:textId="77777777" w:rsidTr="00305BFD">
        <w:tc>
          <w:tcPr>
            <w:tcW w:w="3005" w:type="dxa"/>
            <w:vAlign w:val="center"/>
          </w:tcPr>
          <w:p w14:paraId="55E27963" w14:textId="5B1F34E2" w:rsidR="006F624F" w:rsidRPr="00466034" w:rsidRDefault="00254E6C" w:rsidP="00305BFD">
            <w:pPr>
              <w:pStyle w:val="Default"/>
              <w:spacing w:line="360" w:lineRule="auto"/>
              <w:rPr>
                <w:b/>
                <w:bCs/>
                <w:color w:val="2F5496" w:themeColor="accent1" w:themeShade="BF"/>
                <w:sz w:val="22"/>
                <w:szCs w:val="22"/>
              </w:rPr>
            </w:pPr>
            <w:r>
              <w:rPr>
                <w:b/>
                <w:bCs/>
                <w:color w:val="2F5496" w:themeColor="accent1" w:themeShade="BF"/>
                <w:sz w:val="22"/>
                <w:szCs w:val="22"/>
              </w:rPr>
              <w:t>Toby S</w:t>
            </w:r>
          </w:p>
        </w:tc>
        <w:tc>
          <w:tcPr>
            <w:tcW w:w="3402" w:type="dxa"/>
            <w:vAlign w:val="center"/>
          </w:tcPr>
          <w:p w14:paraId="40CEED12" w14:textId="77777777" w:rsidR="006F624F" w:rsidRDefault="00254E6C" w:rsidP="00305BFD">
            <w:pPr>
              <w:pStyle w:val="Default"/>
              <w:spacing w:line="360" w:lineRule="auto"/>
              <w:rPr>
                <w:b/>
                <w:bCs/>
                <w:color w:val="2F5496" w:themeColor="accent1" w:themeShade="BF"/>
                <w:sz w:val="22"/>
                <w:szCs w:val="22"/>
              </w:rPr>
            </w:pPr>
            <w:r>
              <w:rPr>
                <w:b/>
                <w:bCs/>
                <w:color w:val="2F5496" w:themeColor="accent1" w:themeShade="BF"/>
                <w:sz w:val="22"/>
                <w:szCs w:val="22"/>
              </w:rPr>
              <w:t>Computer Science (A)</w:t>
            </w:r>
          </w:p>
          <w:p w14:paraId="007423B2" w14:textId="77777777" w:rsidR="00254E6C" w:rsidRDefault="00254E6C"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p w14:paraId="1E2795B6" w14:textId="77777777" w:rsidR="00254E6C" w:rsidRDefault="00F12D52" w:rsidP="00305BFD">
            <w:pPr>
              <w:pStyle w:val="Default"/>
              <w:spacing w:line="360" w:lineRule="auto"/>
              <w:rPr>
                <w:b/>
                <w:bCs/>
                <w:color w:val="2F5496" w:themeColor="accent1" w:themeShade="BF"/>
                <w:sz w:val="22"/>
                <w:szCs w:val="22"/>
              </w:rPr>
            </w:pPr>
            <w:r>
              <w:rPr>
                <w:b/>
                <w:bCs/>
                <w:color w:val="2F5496" w:themeColor="accent1" w:themeShade="BF"/>
                <w:sz w:val="22"/>
                <w:szCs w:val="22"/>
              </w:rPr>
              <w:t>Further Maths (A*)</w:t>
            </w:r>
          </w:p>
          <w:p w14:paraId="6C57BE0D" w14:textId="5BB5D689" w:rsidR="00F12D52" w:rsidRPr="00466034" w:rsidRDefault="00F12D52" w:rsidP="00305BFD">
            <w:pPr>
              <w:pStyle w:val="Default"/>
              <w:spacing w:line="360" w:lineRule="auto"/>
              <w:rPr>
                <w:b/>
                <w:bCs/>
                <w:color w:val="2F5496" w:themeColor="accent1" w:themeShade="BF"/>
                <w:sz w:val="22"/>
                <w:szCs w:val="22"/>
              </w:rPr>
            </w:pPr>
            <w:r>
              <w:rPr>
                <w:b/>
                <w:bCs/>
                <w:color w:val="2F5496" w:themeColor="accent1" w:themeShade="BF"/>
                <w:sz w:val="22"/>
                <w:szCs w:val="22"/>
              </w:rPr>
              <w:t>Physics (A)</w:t>
            </w:r>
          </w:p>
        </w:tc>
        <w:tc>
          <w:tcPr>
            <w:tcW w:w="3776" w:type="dxa"/>
            <w:vAlign w:val="center"/>
          </w:tcPr>
          <w:p w14:paraId="50B6AF14" w14:textId="1C0C7E11" w:rsidR="00124FBD" w:rsidRDefault="00A021ED" w:rsidP="00124FBD">
            <w:pPr>
              <w:pStyle w:val="Default"/>
              <w:spacing w:line="360" w:lineRule="auto"/>
              <w:jc w:val="center"/>
              <w:rPr>
                <w:b/>
                <w:bCs/>
                <w:color w:val="2F5496" w:themeColor="accent1" w:themeShade="BF"/>
              </w:rPr>
            </w:pPr>
            <w:r w:rsidRPr="00124FBD">
              <w:rPr>
                <w:b/>
                <w:bCs/>
                <w:color w:val="2F5496" w:themeColor="accent1" w:themeShade="BF"/>
              </w:rPr>
              <w:t>University of Oxford</w:t>
            </w:r>
          </w:p>
          <w:p w14:paraId="7D22F8EC" w14:textId="0B677BFE" w:rsidR="006F624F" w:rsidRPr="00466034" w:rsidRDefault="00A021ED" w:rsidP="00124FBD">
            <w:pPr>
              <w:pStyle w:val="Default"/>
              <w:spacing w:line="360" w:lineRule="auto"/>
              <w:jc w:val="center"/>
              <w:rPr>
                <w:b/>
                <w:bCs/>
                <w:color w:val="2F5496" w:themeColor="accent1" w:themeShade="BF"/>
                <w:sz w:val="22"/>
                <w:szCs w:val="22"/>
              </w:rPr>
            </w:pPr>
            <w:r>
              <w:rPr>
                <w:b/>
                <w:bCs/>
                <w:color w:val="2F5496" w:themeColor="accent1" w:themeShade="BF"/>
                <w:sz w:val="22"/>
                <w:szCs w:val="22"/>
              </w:rPr>
              <w:t>Mathematics and Statistics</w:t>
            </w:r>
          </w:p>
        </w:tc>
      </w:tr>
      <w:tr w:rsidR="006F624F" w14:paraId="4D8D9BFC" w14:textId="77777777" w:rsidTr="00305BFD">
        <w:tc>
          <w:tcPr>
            <w:tcW w:w="3005" w:type="dxa"/>
            <w:vAlign w:val="center"/>
          </w:tcPr>
          <w:p w14:paraId="41E6D7E7" w14:textId="39AD758A" w:rsidR="006F624F" w:rsidRPr="00466034" w:rsidRDefault="00BC73BC" w:rsidP="00305BFD">
            <w:pPr>
              <w:pStyle w:val="Default"/>
              <w:spacing w:line="360" w:lineRule="auto"/>
              <w:rPr>
                <w:b/>
                <w:bCs/>
                <w:color w:val="2F5496" w:themeColor="accent1" w:themeShade="BF"/>
                <w:sz w:val="22"/>
                <w:szCs w:val="22"/>
              </w:rPr>
            </w:pPr>
            <w:r w:rsidRPr="00BC73BC">
              <w:rPr>
                <w:b/>
                <w:bCs/>
                <w:color w:val="2F5496" w:themeColor="accent1" w:themeShade="BF"/>
                <w:sz w:val="22"/>
                <w:szCs w:val="22"/>
              </w:rPr>
              <w:t>Yoosuf</w:t>
            </w:r>
            <w:r>
              <w:rPr>
                <w:b/>
                <w:bCs/>
                <w:color w:val="2F5496" w:themeColor="accent1" w:themeShade="BF"/>
                <w:sz w:val="22"/>
                <w:szCs w:val="22"/>
              </w:rPr>
              <w:t xml:space="preserve"> </w:t>
            </w:r>
            <w:r w:rsidR="002F5E15" w:rsidRPr="002F5E15">
              <w:rPr>
                <w:b/>
                <w:bCs/>
                <w:color w:val="2F5496" w:themeColor="accent1" w:themeShade="BF"/>
                <w:sz w:val="22"/>
                <w:szCs w:val="22"/>
              </w:rPr>
              <w:t>S</w:t>
            </w:r>
          </w:p>
        </w:tc>
        <w:tc>
          <w:tcPr>
            <w:tcW w:w="3402" w:type="dxa"/>
            <w:vAlign w:val="center"/>
          </w:tcPr>
          <w:p w14:paraId="0BAC8FCB" w14:textId="77777777" w:rsidR="006F624F" w:rsidRDefault="00F12D52" w:rsidP="00305BFD">
            <w:pPr>
              <w:pStyle w:val="Default"/>
              <w:spacing w:line="360" w:lineRule="auto"/>
              <w:rPr>
                <w:b/>
                <w:bCs/>
                <w:color w:val="2F5496" w:themeColor="accent1" w:themeShade="BF"/>
                <w:sz w:val="22"/>
                <w:szCs w:val="22"/>
              </w:rPr>
            </w:pPr>
            <w:r>
              <w:rPr>
                <w:b/>
                <w:bCs/>
                <w:color w:val="2F5496" w:themeColor="accent1" w:themeShade="BF"/>
                <w:sz w:val="22"/>
                <w:szCs w:val="22"/>
              </w:rPr>
              <w:t>Biology (A*)</w:t>
            </w:r>
          </w:p>
          <w:p w14:paraId="69E76207" w14:textId="77777777" w:rsidR="00F12D52" w:rsidRDefault="00F12D52" w:rsidP="00305BFD">
            <w:pPr>
              <w:pStyle w:val="Default"/>
              <w:spacing w:line="360" w:lineRule="auto"/>
              <w:rPr>
                <w:b/>
                <w:bCs/>
                <w:color w:val="2F5496" w:themeColor="accent1" w:themeShade="BF"/>
                <w:sz w:val="22"/>
                <w:szCs w:val="22"/>
              </w:rPr>
            </w:pPr>
            <w:r>
              <w:rPr>
                <w:b/>
                <w:bCs/>
                <w:color w:val="2F5496" w:themeColor="accent1" w:themeShade="BF"/>
                <w:sz w:val="22"/>
                <w:szCs w:val="22"/>
              </w:rPr>
              <w:t>Chemistry (A*)</w:t>
            </w:r>
          </w:p>
          <w:p w14:paraId="4FF589FD" w14:textId="27317F6B" w:rsidR="00F12D52" w:rsidRPr="00466034" w:rsidRDefault="00F12D52"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tc>
        <w:tc>
          <w:tcPr>
            <w:tcW w:w="3776" w:type="dxa"/>
            <w:vAlign w:val="center"/>
          </w:tcPr>
          <w:p w14:paraId="2254C7F8" w14:textId="77777777" w:rsidR="00124FBD" w:rsidRDefault="00A021ED" w:rsidP="00124FBD">
            <w:pPr>
              <w:pStyle w:val="Default"/>
              <w:spacing w:line="360" w:lineRule="auto"/>
              <w:jc w:val="center"/>
              <w:rPr>
                <w:b/>
                <w:bCs/>
                <w:color w:val="2F5496" w:themeColor="accent1" w:themeShade="BF"/>
              </w:rPr>
            </w:pPr>
            <w:r w:rsidRPr="00124FBD">
              <w:rPr>
                <w:b/>
                <w:bCs/>
                <w:color w:val="2F5496" w:themeColor="accent1" w:themeShade="BF"/>
              </w:rPr>
              <w:t xml:space="preserve">University of Birmingham </w:t>
            </w:r>
          </w:p>
          <w:p w14:paraId="19BB9D48" w14:textId="2988463E" w:rsidR="006F624F" w:rsidRPr="00466034" w:rsidRDefault="00A021ED" w:rsidP="00124FBD">
            <w:pPr>
              <w:pStyle w:val="Default"/>
              <w:spacing w:line="360" w:lineRule="auto"/>
              <w:jc w:val="center"/>
              <w:rPr>
                <w:b/>
                <w:bCs/>
                <w:color w:val="2F5496" w:themeColor="accent1" w:themeShade="BF"/>
                <w:sz w:val="22"/>
                <w:szCs w:val="22"/>
              </w:rPr>
            </w:pPr>
            <w:r w:rsidRPr="00124FBD">
              <w:rPr>
                <w:b/>
                <w:bCs/>
                <w:i/>
                <w:iCs/>
                <w:color w:val="2F5496" w:themeColor="accent1" w:themeShade="BF"/>
                <w:sz w:val="22"/>
                <w:szCs w:val="22"/>
              </w:rPr>
              <w:t>Medicine</w:t>
            </w:r>
          </w:p>
        </w:tc>
      </w:tr>
      <w:tr w:rsidR="006F624F" w14:paraId="185A2B1F" w14:textId="77777777" w:rsidTr="00305BFD">
        <w:tc>
          <w:tcPr>
            <w:tcW w:w="3005" w:type="dxa"/>
            <w:vAlign w:val="center"/>
          </w:tcPr>
          <w:p w14:paraId="4CA601AA" w14:textId="4CE513E8" w:rsidR="006F624F" w:rsidRPr="00466034" w:rsidRDefault="00C5254E" w:rsidP="00305BFD">
            <w:pPr>
              <w:pStyle w:val="Default"/>
              <w:spacing w:line="360" w:lineRule="auto"/>
              <w:rPr>
                <w:b/>
                <w:bCs/>
                <w:color w:val="2F5496" w:themeColor="accent1" w:themeShade="BF"/>
                <w:sz w:val="22"/>
                <w:szCs w:val="22"/>
              </w:rPr>
            </w:pPr>
            <w:r>
              <w:rPr>
                <w:b/>
                <w:bCs/>
                <w:color w:val="2F5496" w:themeColor="accent1" w:themeShade="BF"/>
                <w:sz w:val="22"/>
                <w:szCs w:val="22"/>
              </w:rPr>
              <w:t>Tomiwa O</w:t>
            </w:r>
          </w:p>
        </w:tc>
        <w:tc>
          <w:tcPr>
            <w:tcW w:w="3402" w:type="dxa"/>
            <w:vAlign w:val="center"/>
          </w:tcPr>
          <w:p w14:paraId="4595A76F" w14:textId="77777777" w:rsidR="006F624F" w:rsidRDefault="00C5254E" w:rsidP="00305BFD">
            <w:pPr>
              <w:pStyle w:val="Default"/>
              <w:spacing w:line="360" w:lineRule="auto"/>
              <w:rPr>
                <w:b/>
                <w:bCs/>
                <w:color w:val="2F5496" w:themeColor="accent1" w:themeShade="BF"/>
                <w:sz w:val="22"/>
                <w:szCs w:val="22"/>
              </w:rPr>
            </w:pPr>
            <w:r>
              <w:rPr>
                <w:b/>
                <w:bCs/>
                <w:color w:val="2F5496" w:themeColor="accent1" w:themeShade="BF"/>
                <w:sz w:val="22"/>
                <w:szCs w:val="22"/>
              </w:rPr>
              <w:t>Biology (A*)</w:t>
            </w:r>
          </w:p>
          <w:p w14:paraId="4832C407" w14:textId="77777777" w:rsidR="00C5254E" w:rsidRDefault="00C5254E" w:rsidP="00305BFD">
            <w:pPr>
              <w:pStyle w:val="Default"/>
              <w:spacing w:line="360" w:lineRule="auto"/>
              <w:rPr>
                <w:b/>
                <w:bCs/>
                <w:color w:val="2F5496" w:themeColor="accent1" w:themeShade="BF"/>
                <w:sz w:val="22"/>
                <w:szCs w:val="22"/>
              </w:rPr>
            </w:pPr>
            <w:r>
              <w:rPr>
                <w:b/>
                <w:bCs/>
                <w:color w:val="2F5496" w:themeColor="accent1" w:themeShade="BF"/>
                <w:sz w:val="22"/>
                <w:szCs w:val="22"/>
              </w:rPr>
              <w:t>Chemistry (A*)</w:t>
            </w:r>
          </w:p>
          <w:p w14:paraId="179ABEE9" w14:textId="0C903DE8" w:rsidR="00C5254E" w:rsidRPr="00466034" w:rsidRDefault="00C5254E" w:rsidP="00305BFD">
            <w:pPr>
              <w:pStyle w:val="Default"/>
              <w:spacing w:line="360" w:lineRule="auto"/>
              <w:rPr>
                <w:b/>
                <w:bCs/>
                <w:color w:val="2F5496" w:themeColor="accent1" w:themeShade="BF"/>
                <w:sz w:val="22"/>
                <w:szCs w:val="22"/>
              </w:rPr>
            </w:pPr>
            <w:r>
              <w:rPr>
                <w:b/>
                <w:bCs/>
                <w:color w:val="2F5496" w:themeColor="accent1" w:themeShade="BF"/>
                <w:sz w:val="22"/>
                <w:szCs w:val="22"/>
              </w:rPr>
              <w:t>BTEC Sport (</w:t>
            </w:r>
            <w:proofErr w:type="spellStart"/>
            <w:r>
              <w:rPr>
                <w:b/>
                <w:bCs/>
                <w:color w:val="2F5496" w:themeColor="accent1" w:themeShade="BF"/>
                <w:sz w:val="22"/>
                <w:szCs w:val="22"/>
              </w:rPr>
              <w:t>Dist</w:t>
            </w:r>
            <w:proofErr w:type="spellEnd"/>
            <w:r>
              <w:rPr>
                <w:b/>
                <w:bCs/>
                <w:color w:val="2F5496" w:themeColor="accent1" w:themeShade="BF"/>
                <w:sz w:val="22"/>
                <w:szCs w:val="22"/>
              </w:rPr>
              <w:t>*)</w:t>
            </w:r>
          </w:p>
        </w:tc>
        <w:tc>
          <w:tcPr>
            <w:tcW w:w="3776" w:type="dxa"/>
            <w:vAlign w:val="center"/>
          </w:tcPr>
          <w:p w14:paraId="269AB68E" w14:textId="25DA51E8" w:rsidR="006F624F" w:rsidRPr="00466034" w:rsidRDefault="00A021ED" w:rsidP="00124FBD">
            <w:pPr>
              <w:pStyle w:val="Default"/>
              <w:spacing w:line="360" w:lineRule="auto"/>
              <w:jc w:val="center"/>
              <w:rPr>
                <w:b/>
                <w:bCs/>
                <w:color w:val="2F5496" w:themeColor="accent1" w:themeShade="BF"/>
                <w:sz w:val="22"/>
                <w:szCs w:val="22"/>
              </w:rPr>
            </w:pPr>
            <w:r w:rsidRPr="00124FBD">
              <w:rPr>
                <w:b/>
                <w:bCs/>
                <w:color w:val="2F5496" w:themeColor="accent1" w:themeShade="BF"/>
              </w:rPr>
              <w:t>Gap Year</w:t>
            </w:r>
          </w:p>
        </w:tc>
      </w:tr>
      <w:tr w:rsidR="006F624F" w14:paraId="2962F4B1" w14:textId="77777777" w:rsidTr="00305BFD">
        <w:tc>
          <w:tcPr>
            <w:tcW w:w="3005" w:type="dxa"/>
            <w:vAlign w:val="center"/>
          </w:tcPr>
          <w:p w14:paraId="56350D51" w14:textId="32A46595" w:rsidR="006F624F" w:rsidRPr="00466034" w:rsidRDefault="002F5E15" w:rsidP="00305BFD">
            <w:pPr>
              <w:pStyle w:val="Default"/>
              <w:spacing w:line="360" w:lineRule="auto"/>
              <w:rPr>
                <w:b/>
                <w:bCs/>
                <w:color w:val="2F5496" w:themeColor="accent1" w:themeShade="BF"/>
                <w:sz w:val="22"/>
                <w:szCs w:val="22"/>
              </w:rPr>
            </w:pPr>
            <w:r w:rsidRPr="002F5E15">
              <w:rPr>
                <w:b/>
                <w:bCs/>
                <w:color w:val="2F5496" w:themeColor="accent1" w:themeShade="BF"/>
                <w:sz w:val="22"/>
                <w:szCs w:val="22"/>
              </w:rPr>
              <w:t>Harshita</w:t>
            </w:r>
            <w:r>
              <w:rPr>
                <w:b/>
                <w:bCs/>
                <w:color w:val="2F5496" w:themeColor="accent1" w:themeShade="BF"/>
                <w:sz w:val="22"/>
                <w:szCs w:val="22"/>
              </w:rPr>
              <w:t xml:space="preserve"> </w:t>
            </w:r>
            <w:r w:rsidR="006151C7" w:rsidRPr="006151C7">
              <w:rPr>
                <w:b/>
                <w:bCs/>
                <w:color w:val="2F5496" w:themeColor="accent1" w:themeShade="BF"/>
                <w:sz w:val="22"/>
                <w:szCs w:val="22"/>
              </w:rPr>
              <w:t>G</w:t>
            </w:r>
          </w:p>
        </w:tc>
        <w:tc>
          <w:tcPr>
            <w:tcW w:w="3402" w:type="dxa"/>
            <w:vAlign w:val="center"/>
          </w:tcPr>
          <w:p w14:paraId="622ABB60" w14:textId="77777777" w:rsidR="006F624F" w:rsidRDefault="002C0BAB" w:rsidP="00305BFD">
            <w:pPr>
              <w:pStyle w:val="Default"/>
              <w:spacing w:line="360" w:lineRule="auto"/>
              <w:rPr>
                <w:b/>
                <w:bCs/>
                <w:color w:val="2F5496" w:themeColor="accent1" w:themeShade="BF"/>
                <w:sz w:val="22"/>
                <w:szCs w:val="22"/>
              </w:rPr>
            </w:pPr>
            <w:r>
              <w:rPr>
                <w:b/>
                <w:bCs/>
                <w:color w:val="2F5496" w:themeColor="accent1" w:themeShade="BF"/>
                <w:sz w:val="22"/>
                <w:szCs w:val="22"/>
              </w:rPr>
              <w:t>Biology (A)</w:t>
            </w:r>
          </w:p>
          <w:p w14:paraId="60B4EB66" w14:textId="77777777" w:rsidR="002C0BAB" w:rsidRDefault="002C0BAB" w:rsidP="00305BFD">
            <w:pPr>
              <w:pStyle w:val="Default"/>
              <w:spacing w:line="360" w:lineRule="auto"/>
              <w:rPr>
                <w:b/>
                <w:bCs/>
                <w:color w:val="2F5496" w:themeColor="accent1" w:themeShade="BF"/>
                <w:sz w:val="22"/>
                <w:szCs w:val="22"/>
              </w:rPr>
            </w:pPr>
            <w:r>
              <w:rPr>
                <w:b/>
                <w:bCs/>
                <w:color w:val="2F5496" w:themeColor="accent1" w:themeShade="BF"/>
                <w:sz w:val="22"/>
                <w:szCs w:val="22"/>
              </w:rPr>
              <w:t>Chemistry (A*)</w:t>
            </w:r>
          </w:p>
          <w:p w14:paraId="014DD8AF" w14:textId="77777777" w:rsidR="002C0BAB" w:rsidRDefault="002C0BAB"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p w14:paraId="4C4CBA16" w14:textId="106CB69D" w:rsidR="00E61FF8" w:rsidRPr="00466034" w:rsidRDefault="00E61FF8" w:rsidP="00305BFD">
            <w:pPr>
              <w:pStyle w:val="Default"/>
              <w:spacing w:line="360" w:lineRule="auto"/>
              <w:rPr>
                <w:b/>
                <w:bCs/>
                <w:color w:val="2F5496" w:themeColor="accent1" w:themeShade="BF"/>
                <w:sz w:val="22"/>
                <w:szCs w:val="22"/>
              </w:rPr>
            </w:pPr>
            <w:r>
              <w:rPr>
                <w:b/>
                <w:bCs/>
                <w:color w:val="2F5496" w:themeColor="accent1" w:themeShade="BF"/>
                <w:sz w:val="22"/>
                <w:szCs w:val="22"/>
              </w:rPr>
              <w:t>Further Maths (A*)</w:t>
            </w:r>
          </w:p>
        </w:tc>
        <w:tc>
          <w:tcPr>
            <w:tcW w:w="3776" w:type="dxa"/>
            <w:vAlign w:val="center"/>
          </w:tcPr>
          <w:p w14:paraId="67EA26D2" w14:textId="5FE6A502" w:rsidR="00124FBD" w:rsidRPr="00124FBD" w:rsidRDefault="00A021ED" w:rsidP="00124FBD">
            <w:pPr>
              <w:pStyle w:val="Default"/>
              <w:spacing w:line="360" w:lineRule="auto"/>
              <w:jc w:val="center"/>
              <w:rPr>
                <w:b/>
                <w:bCs/>
                <w:color w:val="2F5496" w:themeColor="accent1" w:themeShade="BF"/>
              </w:rPr>
            </w:pPr>
            <w:r w:rsidRPr="00124FBD">
              <w:rPr>
                <w:b/>
                <w:bCs/>
                <w:color w:val="2F5496" w:themeColor="accent1" w:themeShade="BF"/>
              </w:rPr>
              <w:t>University of Warwick</w:t>
            </w:r>
          </w:p>
          <w:p w14:paraId="368BB9C8" w14:textId="1CE031E3" w:rsidR="006F624F" w:rsidRPr="00124FBD" w:rsidRDefault="00A021ED" w:rsidP="00124FBD">
            <w:pPr>
              <w:pStyle w:val="Default"/>
              <w:spacing w:line="360" w:lineRule="auto"/>
              <w:jc w:val="center"/>
              <w:rPr>
                <w:b/>
                <w:bCs/>
                <w:i/>
                <w:iCs/>
                <w:color w:val="2F5496" w:themeColor="accent1" w:themeShade="BF"/>
                <w:sz w:val="22"/>
                <w:szCs w:val="22"/>
              </w:rPr>
            </w:pPr>
            <w:r w:rsidRPr="00124FBD">
              <w:rPr>
                <w:b/>
                <w:bCs/>
                <w:i/>
                <w:iCs/>
                <w:color w:val="2F5496" w:themeColor="accent1" w:themeShade="BF"/>
                <w:sz w:val="22"/>
                <w:szCs w:val="22"/>
              </w:rPr>
              <w:t>Mathematics</w:t>
            </w:r>
          </w:p>
        </w:tc>
      </w:tr>
      <w:tr w:rsidR="006F624F" w14:paraId="59DE5CC3" w14:textId="77777777" w:rsidTr="00305BFD">
        <w:tc>
          <w:tcPr>
            <w:tcW w:w="3005" w:type="dxa"/>
            <w:vAlign w:val="center"/>
          </w:tcPr>
          <w:p w14:paraId="5451E545" w14:textId="265E0BCC" w:rsidR="006F624F" w:rsidRPr="00466034" w:rsidRDefault="00E61FF8" w:rsidP="00305BFD">
            <w:pPr>
              <w:pStyle w:val="Default"/>
              <w:spacing w:line="360" w:lineRule="auto"/>
              <w:rPr>
                <w:b/>
                <w:bCs/>
                <w:color w:val="2F5496" w:themeColor="accent1" w:themeShade="BF"/>
                <w:sz w:val="22"/>
                <w:szCs w:val="22"/>
              </w:rPr>
            </w:pPr>
            <w:r>
              <w:rPr>
                <w:b/>
                <w:bCs/>
                <w:color w:val="2F5496" w:themeColor="accent1" w:themeShade="BF"/>
                <w:sz w:val="22"/>
                <w:szCs w:val="22"/>
              </w:rPr>
              <w:t>Harley W</w:t>
            </w:r>
          </w:p>
        </w:tc>
        <w:tc>
          <w:tcPr>
            <w:tcW w:w="3402" w:type="dxa"/>
            <w:vAlign w:val="center"/>
          </w:tcPr>
          <w:p w14:paraId="77E3F786" w14:textId="77777777" w:rsidR="006F624F" w:rsidRDefault="00E61FF8" w:rsidP="00305BFD">
            <w:pPr>
              <w:pStyle w:val="Default"/>
              <w:spacing w:line="360" w:lineRule="auto"/>
              <w:rPr>
                <w:b/>
                <w:bCs/>
                <w:color w:val="2F5496" w:themeColor="accent1" w:themeShade="BF"/>
                <w:sz w:val="22"/>
                <w:szCs w:val="22"/>
              </w:rPr>
            </w:pPr>
            <w:r>
              <w:rPr>
                <w:b/>
                <w:bCs/>
                <w:color w:val="2F5496" w:themeColor="accent1" w:themeShade="BF"/>
                <w:sz w:val="22"/>
                <w:szCs w:val="22"/>
              </w:rPr>
              <w:t>Chemistry (A)</w:t>
            </w:r>
          </w:p>
          <w:p w14:paraId="3277614D" w14:textId="77777777" w:rsidR="00BA20F4" w:rsidRDefault="00BA20F4"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p w14:paraId="75ACB8E5" w14:textId="77777777" w:rsidR="00BA20F4" w:rsidRDefault="00BA6B5A" w:rsidP="00305BFD">
            <w:pPr>
              <w:pStyle w:val="Default"/>
              <w:spacing w:line="360" w:lineRule="auto"/>
              <w:rPr>
                <w:b/>
                <w:bCs/>
                <w:color w:val="2F5496" w:themeColor="accent1" w:themeShade="BF"/>
                <w:sz w:val="22"/>
                <w:szCs w:val="22"/>
              </w:rPr>
            </w:pPr>
            <w:r>
              <w:rPr>
                <w:b/>
                <w:bCs/>
                <w:color w:val="2F5496" w:themeColor="accent1" w:themeShade="BF"/>
                <w:sz w:val="22"/>
                <w:szCs w:val="22"/>
              </w:rPr>
              <w:t>Further Maths (A)</w:t>
            </w:r>
          </w:p>
          <w:p w14:paraId="64D56008" w14:textId="7259038A" w:rsidR="00BA6B5A" w:rsidRPr="00466034" w:rsidRDefault="00BA6B5A" w:rsidP="00305BFD">
            <w:pPr>
              <w:pStyle w:val="Default"/>
              <w:spacing w:line="360" w:lineRule="auto"/>
              <w:rPr>
                <w:b/>
                <w:bCs/>
                <w:color w:val="2F5496" w:themeColor="accent1" w:themeShade="BF"/>
                <w:sz w:val="22"/>
                <w:szCs w:val="22"/>
              </w:rPr>
            </w:pPr>
            <w:r>
              <w:rPr>
                <w:b/>
                <w:bCs/>
                <w:color w:val="2F5496" w:themeColor="accent1" w:themeShade="BF"/>
                <w:sz w:val="22"/>
                <w:szCs w:val="22"/>
              </w:rPr>
              <w:t>Physics (A*)</w:t>
            </w:r>
          </w:p>
        </w:tc>
        <w:tc>
          <w:tcPr>
            <w:tcW w:w="3776" w:type="dxa"/>
            <w:vAlign w:val="center"/>
          </w:tcPr>
          <w:p w14:paraId="2FC33318" w14:textId="072BE014" w:rsidR="00124FBD" w:rsidRPr="00124FBD" w:rsidRDefault="00A021ED" w:rsidP="00124FBD">
            <w:pPr>
              <w:pStyle w:val="Default"/>
              <w:spacing w:line="360" w:lineRule="auto"/>
              <w:jc w:val="center"/>
              <w:rPr>
                <w:b/>
                <w:bCs/>
                <w:color w:val="2F5496" w:themeColor="accent1" w:themeShade="BF"/>
              </w:rPr>
            </w:pPr>
            <w:r w:rsidRPr="00124FBD">
              <w:rPr>
                <w:b/>
                <w:bCs/>
                <w:color w:val="2F5496" w:themeColor="accent1" w:themeShade="BF"/>
              </w:rPr>
              <w:t>University of Warwick</w:t>
            </w:r>
          </w:p>
          <w:p w14:paraId="68D1F62F" w14:textId="6E8BE061" w:rsidR="006F624F" w:rsidRPr="00124FBD" w:rsidRDefault="00A021ED" w:rsidP="00124FBD">
            <w:pPr>
              <w:pStyle w:val="Default"/>
              <w:spacing w:line="360" w:lineRule="auto"/>
              <w:jc w:val="center"/>
              <w:rPr>
                <w:b/>
                <w:bCs/>
                <w:i/>
                <w:iCs/>
                <w:color w:val="2F5496" w:themeColor="accent1" w:themeShade="BF"/>
                <w:sz w:val="22"/>
                <w:szCs w:val="22"/>
              </w:rPr>
            </w:pPr>
            <w:r w:rsidRPr="00124FBD">
              <w:rPr>
                <w:b/>
                <w:bCs/>
                <w:i/>
                <w:iCs/>
                <w:color w:val="2F5496" w:themeColor="accent1" w:themeShade="BF"/>
                <w:sz w:val="22"/>
                <w:szCs w:val="22"/>
              </w:rPr>
              <w:t>Chemistry</w:t>
            </w:r>
          </w:p>
        </w:tc>
      </w:tr>
      <w:tr w:rsidR="006F624F" w14:paraId="1CB7540B" w14:textId="77777777" w:rsidTr="00124FBD">
        <w:trPr>
          <w:trHeight w:val="922"/>
        </w:trPr>
        <w:tc>
          <w:tcPr>
            <w:tcW w:w="3005" w:type="dxa"/>
            <w:vAlign w:val="center"/>
          </w:tcPr>
          <w:p w14:paraId="42999010" w14:textId="34F87D09" w:rsidR="006F624F" w:rsidRPr="00466034" w:rsidRDefault="00305261" w:rsidP="00305BFD">
            <w:pPr>
              <w:pStyle w:val="Default"/>
              <w:spacing w:line="360" w:lineRule="auto"/>
              <w:rPr>
                <w:b/>
                <w:bCs/>
                <w:color w:val="2F5496" w:themeColor="accent1" w:themeShade="BF"/>
                <w:sz w:val="22"/>
                <w:szCs w:val="22"/>
              </w:rPr>
            </w:pPr>
            <w:proofErr w:type="spellStart"/>
            <w:r w:rsidRPr="00305261">
              <w:rPr>
                <w:b/>
                <w:bCs/>
                <w:color w:val="2F5496" w:themeColor="accent1" w:themeShade="BF"/>
                <w:sz w:val="22"/>
                <w:szCs w:val="22"/>
              </w:rPr>
              <w:t>Kethusan</w:t>
            </w:r>
            <w:proofErr w:type="spellEnd"/>
            <w:r>
              <w:rPr>
                <w:b/>
                <w:bCs/>
                <w:color w:val="2F5496" w:themeColor="accent1" w:themeShade="BF"/>
                <w:sz w:val="22"/>
                <w:szCs w:val="22"/>
              </w:rPr>
              <w:t xml:space="preserve"> </w:t>
            </w:r>
            <w:r w:rsidR="003A543F">
              <w:rPr>
                <w:b/>
                <w:bCs/>
                <w:color w:val="2F5496" w:themeColor="accent1" w:themeShade="BF"/>
                <w:sz w:val="22"/>
                <w:szCs w:val="22"/>
              </w:rPr>
              <w:t>R</w:t>
            </w:r>
          </w:p>
        </w:tc>
        <w:tc>
          <w:tcPr>
            <w:tcW w:w="3402" w:type="dxa"/>
            <w:vAlign w:val="center"/>
          </w:tcPr>
          <w:p w14:paraId="4C15AD40" w14:textId="76A45A92" w:rsidR="006F624F" w:rsidRDefault="00BA6B5A" w:rsidP="00305BFD">
            <w:pPr>
              <w:pStyle w:val="Default"/>
              <w:spacing w:line="360" w:lineRule="auto"/>
              <w:rPr>
                <w:b/>
                <w:bCs/>
                <w:color w:val="2F5496" w:themeColor="accent1" w:themeShade="BF"/>
                <w:sz w:val="22"/>
                <w:szCs w:val="22"/>
              </w:rPr>
            </w:pPr>
            <w:r>
              <w:rPr>
                <w:b/>
                <w:bCs/>
                <w:color w:val="2F5496" w:themeColor="accent1" w:themeShade="BF"/>
                <w:sz w:val="22"/>
                <w:szCs w:val="22"/>
              </w:rPr>
              <w:t>Chemistry (A*)</w:t>
            </w:r>
          </w:p>
          <w:p w14:paraId="10D2D96D" w14:textId="77777777" w:rsidR="00BA6B5A" w:rsidRDefault="00BA6B5A"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p w14:paraId="18388CE2" w14:textId="727D9C20" w:rsidR="00AE504A" w:rsidRPr="00466034" w:rsidRDefault="00AE504A" w:rsidP="00124FBD">
            <w:pPr>
              <w:pStyle w:val="Default"/>
              <w:spacing w:line="360" w:lineRule="auto"/>
              <w:rPr>
                <w:b/>
                <w:bCs/>
                <w:color w:val="2F5496" w:themeColor="accent1" w:themeShade="BF"/>
                <w:sz w:val="22"/>
                <w:szCs w:val="22"/>
              </w:rPr>
            </w:pPr>
            <w:r>
              <w:rPr>
                <w:b/>
                <w:bCs/>
                <w:color w:val="2F5496" w:themeColor="accent1" w:themeShade="BF"/>
                <w:sz w:val="22"/>
                <w:szCs w:val="22"/>
              </w:rPr>
              <w:t>Further Maths (A)</w:t>
            </w:r>
          </w:p>
        </w:tc>
        <w:tc>
          <w:tcPr>
            <w:tcW w:w="3776" w:type="dxa"/>
            <w:vAlign w:val="center"/>
          </w:tcPr>
          <w:p w14:paraId="3CD5BD3E" w14:textId="4F93120D" w:rsidR="00124FBD" w:rsidRPr="00124FBD" w:rsidRDefault="00A021ED" w:rsidP="00124FBD">
            <w:pPr>
              <w:pStyle w:val="Default"/>
              <w:spacing w:line="360" w:lineRule="auto"/>
              <w:jc w:val="center"/>
              <w:rPr>
                <w:b/>
                <w:bCs/>
                <w:color w:val="2F5496" w:themeColor="accent1" w:themeShade="BF"/>
              </w:rPr>
            </w:pPr>
            <w:r w:rsidRPr="00124FBD">
              <w:rPr>
                <w:b/>
                <w:bCs/>
                <w:color w:val="2F5496" w:themeColor="accent1" w:themeShade="BF"/>
              </w:rPr>
              <w:t>University of Warwick</w:t>
            </w:r>
          </w:p>
          <w:p w14:paraId="4C817020" w14:textId="6EC9D23B" w:rsidR="006F624F" w:rsidRPr="00124FBD" w:rsidRDefault="00A021ED" w:rsidP="00124FBD">
            <w:pPr>
              <w:pStyle w:val="Default"/>
              <w:spacing w:line="360" w:lineRule="auto"/>
              <w:jc w:val="center"/>
              <w:rPr>
                <w:b/>
                <w:bCs/>
                <w:i/>
                <w:iCs/>
                <w:color w:val="2F5496" w:themeColor="accent1" w:themeShade="BF"/>
                <w:sz w:val="22"/>
                <w:szCs w:val="22"/>
              </w:rPr>
            </w:pPr>
            <w:r w:rsidRPr="00124FBD">
              <w:rPr>
                <w:b/>
                <w:bCs/>
                <w:i/>
                <w:iCs/>
                <w:color w:val="2F5496" w:themeColor="accent1" w:themeShade="BF"/>
                <w:sz w:val="22"/>
                <w:szCs w:val="22"/>
              </w:rPr>
              <w:t>Engineering</w:t>
            </w:r>
          </w:p>
        </w:tc>
      </w:tr>
      <w:tr w:rsidR="00614F26" w14:paraId="55C1D942" w14:textId="77777777" w:rsidTr="00305BFD">
        <w:tc>
          <w:tcPr>
            <w:tcW w:w="3005" w:type="dxa"/>
            <w:vAlign w:val="center"/>
          </w:tcPr>
          <w:p w14:paraId="1BB84FD5" w14:textId="4984805D" w:rsidR="00614F26" w:rsidRDefault="00614F26" w:rsidP="00305BFD">
            <w:pPr>
              <w:pStyle w:val="Default"/>
              <w:spacing w:line="360" w:lineRule="auto"/>
              <w:rPr>
                <w:b/>
                <w:bCs/>
                <w:color w:val="2F5496" w:themeColor="accent1" w:themeShade="BF"/>
                <w:sz w:val="22"/>
                <w:szCs w:val="22"/>
              </w:rPr>
            </w:pPr>
            <w:r>
              <w:rPr>
                <w:b/>
                <w:bCs/>
                <w:color w:val="2F5496" w:themeColor="accent1" w:themeShade="BF"/>
                <w:sz w:val="22"/>
                <w:szCs w:val="22"/>
              </w:rPr>
              <w:t>Rachel P</w:t>
            </w:r>
          </w:p>
        </w:tc>
        <w:tc>
          <w:tcPr>
            <w:tcW w:w="3402" w:type="dxa"/>
            <w:vAlign w:val="center"/>
          </w:tcPr>
          <w:p w14:paraId="6FEA718C" w14:textId="77777777" w:rsidR="00614F26" w:rsidRDefault="00CB3D5C" w:rsidP="00305BFD">
            <w:pPr>
              <w:pStyle w:val="Default"/>
              <w:spacing w:line="360" w:lineRule="auto"/>
              <w:rPr>
                <w:b/>
                <w:bCs/>
                <w:color w:val="2F5496" w:themeColor="accent1" w:themeShade="BF"/>
                <w:sz w:val="22"/>
                <w:szCs w:val="22"/>
              </w:rPr>
            </w:pPr>
            <w:r>
              <w:rPr>
                <w:b/>
                <w:bCs/>
                <w:color w:val="2F5496" w:themeColor="accent1" w:themeShade="BF"/>
                <w:sz w:val="22"/>
                <w:szCs w:val="22"/>
              </w:rPr>
              <w:t>English Language &amp; Literature (A)</w:t>
            </w:r>
          </w:p>
          <w:p w14:paraId="2A8A18A2" w14:textId="77777777" w:rsidR="00CB3D5C" w:rsidRDefault="00CB3D5C"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p w14:paraId="08DB518F" w14:textId="48EAD9E5" w:rsidR="00CB3D5C" w:rsidRDefault="00CB3D5C" w:rsidP="00305BFD">
            <w:pPr>
              <w:pStyle w:val="Default"/>
              <w:spacing w:line="360" w:lineRule="auto"/>
              <w:rPr>
                <w:b/>
                <w:bCs/>
                <w:color w:val="2F5496" w:themeColor="accent1" w:themeShade="BF"/>
                <w:sz w:val="22"/>
                <w:szCs w:val="22"/>
              </w:rPr>
            </w:pPr>
            <w:r>
              <w:rPr>
                <w:b/>
                <w:bCs/>
                <w:color w:val="2F5496" w:themeColor="accent1" w:themeShade="BF"/>
                <w:sz w:val="22"/>
                <w:szCs w:val="22"/>
              </w:rPr>
              <w:t>Psychology (A*)</w:t>
            </w:r>
          </w:p>
        </w:tc>
        <w:tc>
          <w:tcPr>
            <w:tcW w:w="3776" w:type="dxa"/>
            <w:vAlign w:val="center"/>
          </w:tcPr>
          <w:p w14:paraId="73F27B7F" w14:textId="089A47BD" w:rsidR="00124FBD" w:rsidRDefault="00A021ED" w:rsidP="00124FBD">
            <w:pPr>
              <w:pStyle w:val="Default"/>
              <w:spacing w:line="360" w:lineRule="auto"/>
              <w:jc w:val="center"/>
              <w:rPr>
                <w:b/>
                <w:bCs/>
                <w:color w:val="2F5496" w:themeColor="accent1" w:themeShade="BF"/>
              </w:rPr>
            </w:pPr>
            <w:r w:rsidRPr="00124FBD">
              <w:rPr>
                <w:b/>
                <w:bCs/>
                <w:color w:val="2F5496" w:themeColor="accent1" w:themeShade="BF"/>
              </w:rPr>
              <w:t>University of Cambridge</w:t>
            </w:r>
          </w:p>
          <w:p w14:paraId="60D490BF" w14:textId="3878AD39" w:rsidR="00614F26" w:rsidRPr="00124FBD" w:rsidRDefault="00A021ED" w:rsidP="00124FBD">
            <w:pPr>
              <w:pStyle w:val="Default"/>
              <w:spacing w:line="360" w:lineRule="auto"/>
              <w:jc w:val="center"/>
              <w:rPr>
                <w:b/>
                <w:bCs/>
                <w:i/>
                <w:iCs/>
                <w:color w:val="2F5496" w:themeColor="accent1" w:themeShade="BF"/>
                <w:sz w:val="22"/>
                <w:szCs w:val="22"/>
              </w:rPr>
            </w:pPr>
            <w:r w:rsidRPr="00124FBD">
              <w:rPr>
                <w:b/>
                <w:bCs/>
                <w:i/>
                <w:iCs/>
                <w:color w:val="2F5496" w:themeColor="accent1" w:themeShade="BF"/>
                <w:sz w:val="22"/>
                <w:szCs w:val="22"/>
              </w:rPr>
              <w:t>Law</w:t>
            </w:r>
          </w:p>
        </w:tc>
      </w:tr>
      <w:tr w:rsidR="006F624F" w14:paraId="69D3F9D6" w14:textId="77777777" w:rsidTr="00305BFD">
        <w:tc>
          <w:tcPr>
            <w:tcW w:w="3005" w:type="dxa"/>
            <w:vAlign w:val="center"/>
          </w:tcPr>
          <w:p w14:paraId="401FEA5C" w14:textId="6608F5C0" w:rsidR="006F624F" w:rsidRPr="00466034" w:rsidRDefault="00D02143" w:rsidP="00305BFD">
            <w:pPr>
              <w:pStyle w:val="Default"/>
              <w:spacing w:line="360" w:lineRule="auto"/>
              <w:rPr>
                <w:b/>
                <w:bCs/>
                <w:color w:val="2F5496" w:themeColor="accent1" w:themeShade="BF"/>
                <w:sz w:val="22"/>
                <w:szCs w:val="22"/>
              </w:rPr>
            </w:pPr>
            <w:r>
              <w:rPr>
                <w:b/>
                <w:bCs/>
                <w:color w:val="2F5496" w:themeColor="accent1" w:themeShade="BF"/>
                <w:sz w:val="22"/>
                <w:szCs w:val="22"/>
              </w:rPr>
              <w:t>Raj P</w:t>
            </w:r>
          </w:p>
        </w:tc>
        <w:tc>
          <w:tcPr>
            <w:tcW w:w="3402" w:type="dxa"/>
            <w:vAlign w:val="center"/>
          </w:tcPr>
          <w:p w14:paraId="7A184F3C" w14:textId="77777777" w:rsidR="006F624F" w:rsidRDefault="00D02143" w:rsidP="00305BFD">
            <w:pPr>
              <w:pStyle w:val="Default"/>
              <w:spacing w:line="360" w:lineRule="auto"/>
              <w:rPr>
                <w:b/>
                <w:bCs/>
                <w:color w:val="2F5496" w:themeColor="accent1" w:themeShade="BF"/>
                <w:sz w:val="22"/>
                <w:szCs w:val="22"/>
              </w:rPr>
            </w:pPr>
            <w:r>
              <w:rPr>
                <w:b/>
                <w:bCs/>
                <w:color w:val="2F5496" w:themeColor="accent1" w:themeShade="BF"/>
                <w:sz w:val="22"/>
                <w:szCs w:val="22"/>
              </w:rPr>
              <w:t>Biology (A*)</w:t>
            </w:r>
          </w:p>
          <w:p w14:paraId="2EFBE51C" w14:textId="77777777" w:rsidR="00D02143" w:rsidRDefault="00D02143" w:rsidP="00305BFD">
            <w:pPr>
              <w:pStyle w:val="Default"/>
              <w:spacing w:line="360" w:lineRule="auto"/>
              <w:rPr>
                <w:b/>
                <w:bCs/>
                <w:color w:val="2F5496" w:themeColor="accent1" w:themeShade="BF"/>
                <w:sz w:val="22"/>
                <w:szCs w:val="22"/>
              </w:rPr>
            </w:pPr>
            <w:r>
              <w:rPr>
                <w:b/>
                <w:bCs/>
                <w:color w:val="2F5496" w:themeColor="accent1" w:themeShade="BF"/>
                <w:sz w:val="22"/>
                <w:szCs w:val="22"/>
              </w:rPr>
              <w:t>Chemistry (A)</w:t>
            </w:r>
          </w:p>
          <w:p w14:paraId="236EA663" w14:textId="3E1500B7" w:rsidR="00D02143" w:rsidRPr="00466034" w:rsidRDefault="00D02143"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tc>
        <w:tc>
          <w:tcPr>
            <w:tcW w:w="3776" w:type="dxa"/>
            <w:vAlign w:val="center"/>
          </w:tcPr>
          <w:p w14:paraId="66F1EB12" w14:textId="459BE00E" w:rsidR="006F624F" w:rsidRPr="00466034" w:rsidRDefault="00A021ED" w:rsidP="00124FBD">
            <w:pPr>
              <w:pStyle w:val="Default"/>
              <w:spacing w:line="360" w:lineRule="auto"/>
              <w:jc w:val="center"/>
              <w:rPr>
                <w:b/>
                <w:bCs/>
                <w:color w:val="2F5496" w:themeColor="accent1" w:themeShade="BF"/>
                <w:sz w:val="22"/>
                <w:szCs w:val="22"/>
              </w:rPr>
            </w:pPr>
            <w:r w:rsidRPr="00124FBD">
              <w:rPr>
                <w:b/>
                <w:bCs/>
                <w:color w:val="2F5496" w:themeColor="accent1" w:themeShade="BF"/>
              </w:rPr>
              <w:t xml:space="preserve">Queen Mary University of </w:t>
            </w:r>
            <w:r w:rsidR="003A543F" w:rsidRPr="00124FBD">
              <w:rPr>
                <w:b/>
                <w:bCs/>
                <w:color w:val="2F5496" w:themeColor="accent1" w:themeShade="BF"/>
              </w:rPr>
              <w:t>London Dentistry</w:t>
            </w:r>
          </w:p>
        </w:tc>
      </w:tr>
      <w:tr w:rsidR="006F624F" w14:paraId="7DEDDE1A" w14:textId="77777777" w:rsidTr="00305BFD">
        <w:tc>
          <w:tcPr>
            <w:tcW w:w="3005" w:type="dxa"/>
            <w:vAlign w:val="center"/>
          </w:tcPr>
          <w:p w14:paraId="042480F4" w14:textId="480CF4D7" w:rsidR="006F624F" w:rsidRPr="00466034" w:rsidRDefault="00475C2F" w:rsidP="00305BFD">
            <w:pPr>
              <w:pStyle w:val="Default"/>
              <w:spacing w:line="360" w:lineRule="auto"/>
              <w:rPr>
                <w:b/>
                <w:bCs/>
                <w:color w:val="2F5496" w:themeColor="accent1" w:themeShade="BF"/>
                <w:sz w:val="22"/>
                <w:szCs w:val="22"/>
              </w:rPr>
            </w:pPr>
            <w:r>
              <w:rPr>
                <w:b/>
                <w:bCs/>
                <w:color w:val="2F5496" w:themeColor="accent1" w:themeShade="BF"/>
                <w:sz w:val="22"/>
                <w:szCs w:val="22"/>
              </w:rPr>
              <w:t xml:space="preserve">Holly </w:t>
            </w:r>
            <w:r w:rsidR="003A543F">
              <w:rPr>
                <w:b/>
                <w:bCs/>
                <w:color w:val="2F5496" w:themeColor="accent1" w:themeShade="BF"/>
                <w:sz w:val="22"/>
                <w:szCs w:val="22"/>
              </w:rPr>
              <w:t>F</w:t>
            </w:r>
          </w:p>
        </w:tc>
        <w:tc>
          <w:tcPr>
            <w:tcW w:w="3402" w:type="dxa"/>
            <w:vAlign w:val="center"/>
          </w:tcPr>
          <w:p w14:paraId="101BA46B" w14:textId="77777777" w:rsidR="006F624F" w:rsidRDefault="00355627" w:rsidP="00305BFD">
            <w:pPr>
              <w:pStyle w:val="Default"/>
              <w:spacing w:line="360" w:lineRule="auto"/>
              <w:rPr>
                <w:b/>
                <w:bCs/>
                <w:color w:val="2F5496" w:themeColor="accent1" w:themeShade="BF"/>
                <w:sz w:val="22"/>
                <w:szCs w:val="22"/>
              </w:rPr>
            </w:pPr>
            <w:r>
              <w:rPr>
                <w:b/>
                <w:bCs/>
                <w:color w:val="2F5496" w:themeColor="accent1" w:themeShade="BF"/>
                <w:sz w:val="22"/>
                <w:szCs w:val="22"/>
              </w:rPr>
              <w:t>Art (A)</w:t>
            </w:r>
          </w:p>
          <w:p w14:paraId="51EB2AA8" w14:textId="77777777" w:rsidR="00355627" w:rsidRDefault="00355627" w:rsidP="00305BFD">
            <w:pPr>
              <w:pStyle w:val="Default"/>
              <w:spacing w:line="360" w:lineRule="auto"/>
              <w:rPr>
                <w:b/>
                <w:bCs/>
                <w:color w:val="2F5496" w:themeColor="accent1" w:themeShade="BF"/>
                <w:sz w:val="22"/>
                <w:szCs w:val="22"/>
              </w:rPr>
            </w:pPr>
            <w:r>
              <w:rPr>
                <w:b/>
                <w:bCs/>
                <w:color w:val="2F5496" w:themeColor="accent1" w:themeShade="BF"/>
                <w:sz w:val="22"/>
                <w:szCs w:val="22"/>
              </w:rPr>
              <w:t>Product Design (A*)</w:t>
            </w:r>
          </w:p>
          <w:p w14:paraId="0773CDF0" w14:textId="75A87A33" w:rsidR="00355627" w:rsidRPr="00466034" w:rsidRDefault="00355627" w:rsidP="00305BFD">
            <w:pPr>
              <w:pStyle w:val="Default"/>
              <w:spacing w:line="360" w:lineRule="auto"/>
              <w:rPr>
                <w:b/>
                <w:bCs/>
                <w:color w:val="2F5496" w:themeColor="accent1" w:themeShade="BF"/>
                <w:sz w:val="22"/>
                <w:szCs w:val="22"/>
              </w:rPr>
            </w:pPr>
            <w:r>
              <w:rPr>
                <w:b/>
                <w:bCs/>
                <w:color w:val="2F5496" w:themeColor="accent1" w:themeShade="BF"/>
                <w:sz w:val="22"/>
                <w:szCs w:val="22"/>
              </w:rPr>
              <w:t>Maths (A)</w:t>
            </w:r>
          </w:p>
        </w:tc>
        <w:tc>
          <w:tcPr>
            <w:tcW w:w="3776" w:type="dxa"/>
            <w:vAlign w:val="center"/>
          </w:tcPr>
          <w:p w14:paraId="00B013A2" w14:textId="222AADF5" w:rsidR="006F624F" w:rsidRPr="00466034" w:rsidRDefault="00A021ED" w:rsidP="00124FBD">
            <w:pPr>
              <w:pStyle w:val="Default"/>
              <w:spacing w:line="360" w:lineRule="auto"/>
              <w:jc w:val="center"/>
              <w:rPr>
                <w:b/>
                <w:bCs/>
                <w:color w:val="2F5496" w:themeColor="accent1" w:themeShade="BF"/>
                <w:sz w:val="22"/>
                <w:szCs w:val="22"/>
              </w:rPr>
            </w:pPr>
            <w:r w:rsidRPr="00124FBD">
              <w:rPr>
                <w:b/>
                <w:bCs/>
                <w:color w:val="2F5496" w:themeColor="accent1" w:themeShade="BF"/>
              </w:rPr>
              <w:t xml:space="preserve">University of the Arts </w:t>
            </w:r>
            <w:r w:rsidR="003A543F" w:rsidRPr="00124FBD">
              <w:rPr>
                <w:b/>
                <w:bCs/>
                <w:color w:val="2F5496" w:themeColor="accent1" w:themeShade="BF"/>
              </w:rPr>
              <w:t xml:space="preserve">London </w:t>
            </w:r>
            <w:r w:rsidR="003A543F">
              <w:rPr>
                <w:b/>
                <w:bCs/>
                <w:color w:val="2F5496" w:themeColor="accent1" w:themeShade="BF"/>
                <w:sz w:val="22"/>
                <w:szCs w:val="22"/>
              </w:rPr>
              <w:t>Interior</w:t>
            </w:r>
            <w:r w:rsidRPr="00124FBD">
              <w:rPr>
                <w:b/>
                <w:bCs/>
                <w:i/>
                <w:iCs/>
                <w:color w:val="2F5496" w:themeColor="accent1" w:themeShade="BF"/>
                <w:sz w:val="22"/>
                <w:szCs w:val="22"/>
              </w:rPr>
              <w:t xml:space="preserve"> Design</w:t>
            </w:r>
          </w:p>
        </w:tc>
      </w:tr>
      <w:tr w:rsidR="00475C2F" w14:paraId="6E98683B" w14:textId="77777777" w:rsidTr="00305BFD">
        <w:tc>
          <w:tcPr>
            <w:tcW w:w="3005" w:type="dxa"/>
            <w:vAlign w:val="center"/>
          </w:tcPr>
          <w:p w14:paraId="3AC58243" w14:textId="5D6CAA65" w:rsidR="00475C2F" w:rsidRPr="00466034" w:rsidRDefault="00355627" w:rsidP="00305BFD">
            <w:pPr>
              <w:pStyle w:val="Default"/>
              <w:spacing w:line="360" w:lineRule="auto"/>
              <w:rPr>
                <w:b/>
                <w:bCs/>
                <w:color w:val="2F5496" w:themeColor="accent1" w:themeShade="BF"/>
                <w:sz w:val="22"/>
                <w:szCs w:val="22"/>
              </w:rPr>
            </w:pPr>
            <w:r>
              <w:rPr>
                <w:b/>
                <w:bCs/>
                <w:color w:val="2F5496" w:themeColor="accent1" w:themeShade="BF"/>
                <w:sz w:val="22"/>
                <w:szCs w:val="22"/>
              </w:rPr>
              <w:t>Kayden B</w:t>
            </w:r>
          </w:p>
        </w:tc>
        <w:tc>
          <w:tcPr>
            <w:tcW w:w="3402" w:type="dxa"/>
            <w:vAlign w:val="center"/>
          </w:tcPr>
          <w:p w14:paraId="518B4DD4" w14:textId="4E649B90" w:rsidR="00475C2F" w:rsidRDefault="00512C7E" w:rsidP="00305BFD">
            <w:pPr>
              <w:pStyle w:val="Default"/>
              <w:spacing w:line="360" w:lineRule="auto"/>
              <w:rPr>
                <w:b/>
                <w:bCs/>
                <w:color w:val="2F5496" w:themeColor="accent1" w:themeShade="BF"/>
                <w:sz w:val="22"/>
                <w:szCs w:val="22"/>
              </w:rPr>
            </w:pPr>
            <w:r>
              <w:rPr>
                <w:b/>
                <w:bCs/>
                <w:color w:val="2F5496" w:themeColor="accent1" w:themeShade="BF"/>
                <w:sz w:val="22"/>
                <w:szCs w:val="22"/>
              </w:rPr>
              <w:t>Business Studies</w:t>
            </w:r>
            <w:r w:rsidR="00E47BBF">
              <w:rPr>
                <w:b/>
                <w:bCs/>
                <w:color w:val="2F5496" w:themeColor="accent1" w:themeShade="BF"/>
                <w:sz w:val="22"/>
                <w:szCs w:val="22"/>
              </w:rPr>
              <w:t xml:space="preserve"> (A)</w:t>
            </w:r>
          </w:p>
          <w:p w14:paraId="462310FE" w14:textId="3DADA159" w:rsidR="00512C7E" w:rsidRPr="00466034" w:rsidRDefault="00512C7E" w:rsidP="00305BFD">
            <w:pPr>
              <w:pStyle w:val="Default"/>
              <w:spacing w:line="360" w:lineRule="auto"/>
              <w:rPr>
                <w:b/>
                <w:bCs/>
                <w:color w:val="2F5496" w:themeColor="accent1" w:themeShade="BF"/>
                <w:sz w:val="22"/>
                <w:szCs w:val="22"/>
              </w:rPr>
            </w:pPr>
            <w:r>
              <w:rPr>
                <w:b/>
                <w:bCs/>
                <w:color w:val="2F5496" w:themeColor="accent1" w:themeShade="BF"/>
                <w:sz w:val="22"/>
                <w:szCs w:val="22"/>
              </w:rPr>
              <w:t>BTEC Sport Diploma</w:t>
            </w:r>
            <w:r w:rsidR="00E47BBF">
              <w:rPr>
                <w:b/>
                <w:bCs/>
                <w:color w:val="2F5496" w:themeColor="accent1" w:themeShade="BF"/>
                <w:sz w:val="22"/>
                <w:szCs w:val="22"/>
              </w:rPr>
              <w:t xml:space="preserve"> (</w:t>
            </w:r>
            <w:proofErr w:type="spellStart"/>
            <w:r w:rsidR="00E47BBF">
              <w:rPr>
                <w:b/>
                <w:bCs/>
                <w:color w:val="2F5496" w:themeColor="accent1" w:themeShade="BF"/>
                <w:sz w:val="22"/>
                <w:szCs w:val="22"/>
              </w:rPr>
              <w:t>Dist</w:t>
            </w:r>
            <w:proofErr w:type="spellEnd"/>
            <w:r w:rsidR="00E47BBF">
              <w:rPr>
                <w:b/>
                <w:bCs/>
                <w:color w:val="2F5496" w:themeColor="accent1" w:themeShade="BF"/>
                <w:sz w:val="22"/>
                <w:szCs w:val="22"/>
              </w:rPr>
              <w:t>*</w:t>
            </w:r>
            <w:r w:rsidR="00305BFD">
              <w:rPr>
                <w:b/>
                <w:bCs/>
                <w:color w:val="2F5496" w:themeColor="accent1" w:themeShade="BF"/>
                <w:sz w:val="22"/>
                <w:szCs w:val="22"/>
              </w:rPr>
              <w:t xml:space="preserve">, </w:t>
            </w:r>
            <w:proofErr w:type="spellStart"/>
            <w:r w:rsidR="00305BFD">
              <w:rPr>
                <w:b/>
                <w:bCs/>
                <w:color w:val="2F5496" w:themeColor="accent1" w:themeShade="BF"/>
                <w:sz w:val="22"/>
                <w:szCs w:val="22"/>
              </w:rPr>
              <w:t>Dist</w:t>
            </w:r>
            <w:proofErr w:type="spellEnd"/>
            <w:r w:rsidR="00305BFD">
              <w:rPr>
                <w:b/>
                <w:bCs/>
                <w:color w:val="2F5496" w:themeColor="accent1" w:themeShade="BF"/>
                <w:sz w:val="22"/>
                <w:szCs w:val="22"/>
              </w:rPr>
              <w:t>*)</w:t>
            </w:r>
          </w:p>
        </w:tc>
        <w:tc>
          <w:tcPr>
            <w:tcW w:w="3776" w:type="dxa"/>
            <w:vAlign w:val="center"/>
          </w:tcPr>
          <w:p w14:paraId="4A4FB325" w14:textId="7E823B03" w:rsidR="00475C2F" w:rsidRDefault="00A021ED" w:rsidP="00124FBD">
            <w:pPr>
              <w:pStyle w:val="Default"/>
              <w:spacing w:line="360" w:lineRule="auto"/>
              <w:jc w:val="center"/>
              <w:rPr>
                <w:b/>
                <w:bCs/>
                <w:color w:val="2F5496" w:themeColor="accent1" w:themeShade="BF"/>
                <w:sz w:val="22"/>
                <w:szCs w:val="22"/>
              </w:rPr>
            </w:pPr>
            <w:r w:rsidRPr="00124FBD">
              <w:rPr>
                <w:b/>
                <w:bCs/>
                <w:color w:val="2F5496" w:themeColor="accent1" w:themeShade="BF"/>
              </w:rPr>
              <w:t>Apprenticeship</w:t>
            </w:r>
          </w:p>
        </w:tc>
      </w:tr>
    </w:tbl>
    <w:p w14:paraId="10753350" w14:textId="70399E53" w:rsidR="003A557D" w:rsidRDefault="003A557D" w:rsidP="00D55DD1">
      <w:pPr>
        <w:rPr>
          <w:color w:val="2F5496" w:themeColor="accent1" w:themeShade="BF"/>
          <w:sz w:val="24"/>
          <w:szCs w:val="24"/>
        </w:rPr>
      </w:pPr>
    </w:p>
    <w:sectPr w:rsidR="003A557D">
      <w:pgSz w:w="11906" w:h="16838"/>
      <w:pgMar w:top="1440" w:right="1440" w:bottom="1440" w:left="1440" w:header="708" w:footer="708" w:gutter="0"/>
      <w:pgBorders w:offsetFrom="page">
        <w:top w:val="single" w:sz="8" w:space="24" w:color="2F5496" w:themeColor="accent1" w:themeShade="BF"/>
        <w:left w:val="single" w:sz="8" w:space="24" w:color="2F5496" w:themeColor="accent1" w:themeShade="BF"/>
        <w:bottom w:val="single" w:sz="8" w:space="24" w:color="2F5496" w:themeColor="accent1" w:themeShade="BF"/>
        <w:right w:val="single" w:sz="8" w:space="24" w:color="2F5496" w:themeColor="accent1"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750"/>
    <w:rsid w:val="0000607E"/>
    <w:rsid w:val="000211D9"/>
    <w:rsid w:val="0005192E"/>
    <w:rsid w:val="00060E5C"/>
    <w:rsid w:val="00061F5C"/>
    <w:rsid w:val="00067DB0"/>
    <w:rsid w:val="00087F43"/>
    <w:rsid w:val="000C0411"/>
    <w:rsid w:val="000D362A"/>
    <w:rsid w:val="000D4565"/>
    <w:rsid w:val="000E494C"/>
    <w:rsid w:val="00105751"/>
    <w:rsid w:val="00124FBD"/>
    <w:rsid w:val="00144DD3"/>
    <w:rsid w:val="001509AB"/>
    <w:rsid w:val="001609A2"/>
    <w:rsid w:val="00172C21"/>
    <w:rsid w:val="001B73C5"/>
    <w:rsid w:val="001C3B13"/>
    <w:rsid w:val="002146EE"/>
    <w:rsid w:val="0022189D"/>
    <w:rsid w:val="0023759F"/>
    <w:rsid w:val="00242330"/>
    <w:rsid w:val="002465C4"/>
    <w:rsid w:val="00254E6C"/>
    <w:rsid w:val="002701CE"/>
    <w:rsid w:val="002936A4"/>
    <w:rsid w:val="00296549"/>
    <w:rsid w:val="002B03FD"/>
    <w:rsid w:val="002C0BAB"/>
    <w:rsid w:val="002C1CC3"/>
    <w:rsid w:val="002F5E15"/>
    <w:rsid w:val="0030174E"/>
    <w:rsid w:val="00301D13"/>
    <w:rsid w:val="00305261"/>
    <w:rsid w:val="00305BFD"/>
    <w:rsid w:val="00332C90"/>
    <w:rsid w:val="00355627"/>
    <w:rsid w:val="00355D45"/>
    <w:rsid w:val="003971F3"/>
    <w:rsid w:val="003A543F"/>
    <w:rsid w:val="003A557D"/>
    <w:rsid w:val="003C262B"/>
    <w:rsid w:val="003C78BA"/>
    <w:rsid w:val="003D7BFE"/>
    <w:rsid w:val="003E4F21"/>
    <w:rsid w:val="00416F4A"/>
    <w:rsid w:val="00417366"/>
    <w:rsid w:val="004361F4"/>
    <w:rsid w:val="00442368"/>
    <w:rsid w:val="00454ED1"/>
    <w:rsid w:val="00465913"/>
    <w:rsid w:val="00475C2F"/>
    <w:rsid w:val="00487EEF"/>
    <w:rsid w:val="004A0301"/>
    <w:rsid w:val="004A3382"/>
    <w:rsid w:val="004A36A4"/>
    <w:rsid w:val="004A7CD0"/>
    <w:rsid w:val="004B7412"/>
    <w:rsid w:val="00512C7E"/>
    <w:rsid w:val="00523552"/>
    <w:rsid w:val="005341F6"/>
    <w:rsid w:val="00554E17"/>
    <w:rsid w:val="0057345E"/>
    <w:rsid w:val="00575893"/>
    <w:rsid w:val="005A25C8"/>
    <w:rsid w:val="005C2A86"/>
    <w:rsid w:val="005F0296"/>
    <w:rsid w:val="0060020E"/>
    <w:rsid w:val="006067DC"/>
    <w:rsid w:val="00614F26"/>
    <w:rsid w:val="006151C7"/>
    <w:rsid w:val="006775D9"/>
    <w:rsid w:val="00683C4F"/>
    <w:rsid w:val="006A3AE8"/>
    <w:rsid w:val="006F5D5C"/>
    <w:rsid w:val="006F624F"/>
    <w:rsid w:val="0071117C"/>
    <w:rsid w:val="0073176D"/>
    <w:rsid w:val="00770804"/>
    <w:rsid w:val="00774F49"/>
    <w:rsid w:val="00776702"/>
    <w:rsid w:val="00777478"/>
    <w:rsid w:val="0078671B"/>
    <w:rsid w:val="007E6D73"/>
    <w:rsid w:val="007E75DC"/>
    <w:rsid w:val="00801139"/>
    <w:rsid w:val="00821CE4"/>
    <w:rsid w:val="00866E36"/>
    <w:rsid w:val="00890AB3"/>
    <w:rsid w:val="00892750"/>
    <w:rsid w:val="00893E0C"/>
    <w:rsid w:val="008A14AF"/>
    <w:rsid w:val="008A44C0"/>
    <w:rsid w:val="008A69E0"/>
    <w:rsid w:val="008B577D"/>
    <w:rsid w:val="008C0CE8"/>
    <w:rsid w:val="008C5E62"/>
    <w:rsid w:val="008C74F5"/>
    <w:rsid w:val="00920A9C"/>
    <w:rsid w:val="00932A1B"/>
    <w:rsid w:val="00947BF7"/>
    <w:rsid w:val="00950238"/>
    <w:rsid w:val="00956EB0"/>
    <w:rsid w:val="00956F16"/>
    <w:rsid w:val="00972383"/>
    <w:rsid w:val="009767F8"/>
    <w:rsid w:val="009B6F58"/>
    <w:rsid w:val="009C462A"/>
    <w:rsid w:val="00A021ED"/>
    <w:rsid w:val="00A45BAE"/>
    <w:rsid w:val="00A74299"/>
    <w:rsid w:val="00A83271"/>
    <w:rsid w:val="00A85000"/>
    <w:rsid w:val="00A9198E"/>
    <w:rsid w:val="00AA7B4C"/>
    <w:rsid w:val="00AB2BDC"/>
    <w:rsid w:val="00AE504A"/>
    <w:rsid w:val="00AF733D"/>
    <w:rsid w:val="00B12C02"/>
    <w:rsid w:val="00B273F5"/>
    <w:rsid w:val="00B56557"/>
    <w:rsid w:val="00B61FC5"/>
    <w:rsid w:val="00BA20F4"/>
    <w:rsid w:val="00BA4EAB"/>
    <w:rsid w:val="00BA6B5A"/>
    <w:rsid w:val="00BB6615"/>
    <w:rsid w:val="00BC023C"/>
    <w:rsid w:val="00BC37F8"/>
    <w:rsid w:val="00BC73BC"/>
    <w:rsid w:val="00BF0637"/>
    <w:rsid w:val="00BF2AB7"/>
    <w:rsid w:val="00C14153"/>
    <w:rsid w:val="00C5254E"/>
    <w:rsid w:val="00C527B8"/>
    <w:rsid w:val="00C70A07"/>
    <w:rsid w:val="00CB3D5C"/>
    <w:rsid w:val="00CD2134"/>
    <w:rsid w:val="00CF7545"/>
    <w:rsid w:val="00D02143"/>
    <w:rsid w:val="00D12F6C"/>
    <w:rsid w:val="00D55DD1"/>
    <w:rsid w:val="00DF6B7E"/>
    <w:rsid w:val="00DF7258"/>
    <w:rsid w:val="00DF748D"/>
    <w:rsid w:val="00E23B76"/>
    <w:rsid w:val="00E405AF"/>
    <w:rsid w:val="00E42709"/>
    <w:rsid w:val="00E47BBF"/>
    <w:rsid w:val="00E61FF8"/>
    <w:rsid w:val="00EF5E91"/>
    <w:rsid w:val="00F07A36"/>
    <w:rsid w:val="00F12D52"/>
    <w:rsid w:val="00F41626"/>
    <w:rsid w:val="00F443F7"/>
    <w:rsid w:val="00F47409"/>
    <w:rsid w:val="00F50FB6"/>
    <w:rsid w:val="00F52D9A"/>
    <w:rsid w:val="00F6117B"/>
    <w:rsid w:val="00F627DE"/>
    <w:rsid w:val="00F645D2"/>
    <w:rsid w:val="00FA7866"/>
    <w:rsid w:val="00FE1BAB"/>
    <w:rsid w:val="00FE6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F610"/>
  <w15:chartTrackingRefBased/>
  <w15:docId w15:val="{9238F370-7C0C-4BF9-83D6-D90EBE59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Pr>
      <w:color w:val="0000FF"/>
      <w:u w:val="single"/>
    </w:rPr>
  </w:style>
  <w:style w:type="character" w:customStyle="1" w:styleId="xmsosmartlink">
    <w:name w:val="x_msosmartlink"/>
    <w:basedOn w:val="DefaultParagraphFont"/>
    <w:rPr>
      <w:color w:val="0000FF"/>
      <w:u w:val="single"/>
      <w:shd w:val="clear" w:color="auto" w:fill="F3F2F1"/>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sid w:val="00F443F7"/>
    <w:rPr>
      <w:color w:val="954F72" w:themeColor="followedHyperlink"/>
      <w:u w:val="single"/>
    </w:rPr>
  </w:style>
  <w:style w:type="paragraph" w:customStyle="1" w:styleId="zfr3q">
    <w:name w:val="zfr3q"/>
    <w:basedOn w:val="Normal"/>
    <w:rsid w:val="00F443F7"/>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9dxtc">
    <w:name w:val="c9dxtc"/>
    <w:basedOn w:val="DefaultParagraphFont"/>
    <w:rsid w:val="00F443F7"/>
  </w:style>
  <w:style w:type="character" w:customStyle="1" w:styleId="apple-tab-span">
    <w:name w:val="apple-tab-span"/>
    <w:basedOn w:val="DefaultParagraphFont"/>
    <w:rsid w:val="00F443F7"/>
  </w:style>
  <w:style w:type="paragraph" w:customStyle="1" w:styleId="elementtoproof">
    <w:name w:val="elementtoproof"/>
    <w:basedOn w:val="Normal"/>
    <w:rsid w:val="000D4565"/>
    <w:rPr>
      <w:rFonts w:ascii="Aptos" w:hAnsi="Aptos" w:cs="Aptos"/>
      <w:sz w:val="24"/>
      <w:szCs w:val="24"/>
      <w:lang w:eastAsia="en-GB"/>
    </w:rPr>
  </w:style>
  <w:style w:type="table" w:styleId="TableGrid">
    <w:name w:val="Table Grid"/>
    <w:basedOn w:val="TableNormal"/>
    <w:uiPriority w:val="39"/>
    <w:rsid w:val="006F6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3430">
      <w:bodyDiv w:val="1"/>
      <w:marLeft w:val="0"/>
      <w:marRight w:val="0"/>
      <w:marTop w:val="0"/>
      <w:marBottom w:val="0"/>
      <w:divBdr>
        <w:top w:val="none" w:sz="0" w:space="0" w:color="auto"/>
        <w:left w:val="none" w:sz="0" w:space="0" w:color="auto"/>
        <w:bottom w:val="none" w:sz="0" w:space="0" w:color="auto"/>
        <w:right w:val="none" w:sz="0" w:space="0" w:color="auto"/>
      </w:divBdr>
    </w:div>
    <w:div w:id="54932912">
      <w:bodyDiv w:val="1"/>
      <w:marLeft w:val="0"/>
      <w:marRight w:val="0"/>
      <w:marTop w:val="0"/>
      <w:marBottom w:val="0"/>
      <w:divBdr>
        <w:top w:val="none" w:sz="0" w:space="0" w:color="auto"/>
        <w:left w:val="none" w:sz="0" w:space="0" w:color="auto"/>
        <w:bottom w:val="none" w:sz="0" w:space="0" w:color="auto"/>
        <w:right w:val="none" w:sz="0" w:space="0" w:color="auto"/>
      </w:divBdr>
    </w:div>
    <w:div w:id="60106911">
      <w:bodyDiv w:val="1"/>
      <w:marLeft w:val="0"/>
      <w:marRight w:val="0"/>
      <w:marTop w:val="0"/>
      <w:marBottom w:val="0"/>
      <w:divBdr>
        <w:top w:val="none" w:sz="0" w:space="0" w:color="auto"/>
        <w:left w:val="none" w:sz="0" w:space="0" w:color="auto"/>
        <w:bottom w:val="none" w:sz="0" w:space="0" w:color="auto"/>
        <w:right w:val="none" w:sz="0" w:space="0" w:color="auto"/>
      </w:divBdr>
    </w:div>
    <w:div w:id="197203192">
      <w:bodyDiv w:val="1"/>
      <w:marLeft w:val="0"/>
      <w:marRight w:val="0"/>
      <w:marTop w:val="0"/>
      <w:marBottom w:val="0"/>
      <w:divBdr>
        <w:top w:val="none" w:sz="0" w:space="0" w:color="auto"/>
        <w:left w:val="none" w:sz="0" w:space="0" w:color="auto"/>
        <w:bottom w:val="none" w:sz="0" w:space="0" w:color="auto"/>
        <w:right w:val="none" w:sz="0" w:space="0" w:color="auto"/>
      </w:divBdr>
    </w:div>
    <w:div w:id="246115887">
      <w:bodyDiv w:val="1"/>
      <w:marLeft w:val="0"/>
      <w:marRight w:val="0"/>
      <w:marTop w:val="0"/>
      <w:marBottom w:val="0"/>
      <w:divBdr>
        <w:top w:val="none" w:sz="0" w:space="0" w:color="auto"/>
        <w:left w:val="none" w:sz="0" w:space="0" w:color="auto"/>
        <w:bottom w:val="none" w:sz="0" w:space="0" w:color="auto"/>
        <w:right w:val="none" w:sz="0" w:space="0" w:color="auto"/>
      </w:divBdr>
    </w:div>
    <w:div w:id="309603675">
      <w:bodyDiv w:val="1"/>
      <w:marLeft w:val="0"/>
      <w:marRight w:val="0"/>
      <w:marTop w:val="0"/>
      <w:marBottom w:val="0"/>
      <w:divBdr>
        <w:top w:val="none" w:sz="0" w:space="0" w:color="auto"/>
        <w:left w:val="none" w:sz="0" w:space="0" w:color="auto"/>
        <w:bottom w:val="none" w:sz="0" w:space="0" w:color="auto"/>
        <w:right w:val="none" w:sz="0" w:space="0" w:color="auto"/>
      </w:divBdr>
    </w:div>
    <w:div w:id="318845524">
      <w:bodyDiv w:val="1"/>
      <w:marLeft w:val="0"/>
      <w:marRight w:val="0"/>
      <w:marTop w:val="0"/>
      <w:marBottom w:val="0"/>
      <w:divBdr>
        <w:top w:val="none" w:sz="0" w:space="0" w:color="auto"/>
        <w:left w:val="none" w:sz="0" w:space="0" w:color="auto"/>
        <w:bottom w:val="none" w:sz="0" w:space="0" w:color="auto"/>
        <w:right w:val="none" w:sz="0" w:space="0" w:color="auto"/>
      </w:divBdr>
    </w:div>
    <w:div w:id="730543918">
      <w:bodyDiv w:val="1"/>
      <w:marLeft w:val="0"/>
      <w:marRight w:val="0"/>
      <w:marTop w:val="0"/>
      <w:marBottom w:val="0"/>
      <w:divBdr>
        <w:top w:val="none" w:sz="0" w:space="0" w:color="auto"/>
        <w:left w:val="none" w:sz="0" w:space="0" w:color="auto"/>
        <w:bottom w:val="none" w:sz="0" w:space="0" w:color="auto"/>
        <w:right w:val="none" w:sz="0" w:space="0" w:color="auto"/>
      </w:divBdr>
    </w:div>
    <w:div w:id="743994466">
      <w:bodyDiv w:val="1"/>
      <w:marLeft w:val="0"/>
      <w:marRight w:val="0"/>
      <w:marTop w:val="0"/>
      <w:marBottom w:val="0"/>
      <w:divBdr>
        <w:top w:val="none" w:sz="0" w:space="0" w:color="auto"/>
        <w:left w:val="none" w:sz="0" w:space="0" w:color="auto"/>
        <w:bottom w:val="none" w:sz="0" w:space="0" w:color="auto"/>
        <w:right w:val="none" w:sz="0" w:space="0" w:color="auto"/>
      </w:divBdr>
    </w:div>
    <w:div w:id="762531172">
      <w:bodyDiv w:val="1"/>
      <w:marLeft w:val="0"/>
      <w:marRight w:val="0"/>
      <w:marTop w:val="0"/>
      <w:marBottom w:val="0"/>
      <w:divBdr>
        <w:top w:val="none" w:sz="0" w:space="0" w:color="auto"/>
        <w:left w:val="none" w:sz="0" w:space="0" w:color="auto"/>
        <w:bottom w:val="none" w:sz="0" w:space="0" w:color="auto"/>
        <w:right w:val="none" w:sz="0" w:space="0" w:color="auto"/>
      </w:divBdr>
    </w:div>
    <w:div w:id="766462813">
      <w:bodyDiv w:val="1"/>
      <w:marLeft w:val="0"/>
      <w:marRight w:val="0"/>
      <w:marTop w:val="0"/>
      <w:marBottom w:val="0"/>
      <w:divBdr>
        <w:top w:val="none" w:sz="0" w:space="0" w:color="auto"/>
        <w:left w:val="none" w:sz="0" w:space="0" w:color="auto"/>
        <w:bottom w:val="none" w:sz="0" w:space="0" w:color="auto"/>
        <w:right w:val="none" w:sz="0" w:space="0" w:color="auto"/>
      </w:divBdr>
    </w:div>
    <w:div w:id="843131721">
      <w:bodyDiv w:val="1"/>
      <w:marLeft w:val="0"/>
      <w:marRight w:val="0"/>
      <w:marTop w:val="0"/>
      <w:marBottom w:val="0"/>
      <w:divBdr>
        <w:top w:val="none" w:sz="0" w:space="0" w:color="auto"/>
        <w:left w:val="none" w:sz="0" w:space="0" w:color="auto"/>
        <w:bottom w:val="none" w:sz="0" w:space="0" w:color="auto"/>
        <w:right w:val="none" w:sz="0" w:space="0" w:color="auto"/>
      </w:divBdr>
    </w:div>
    <w:div w:id="858154609">
      <w:bodyDiv w:val="1"/>
      <w:marLeft w:val="0"/>
      <w:marRight w:val="0"/>
      <w:marTop w:val="0"/>
      <w:marBottom w:val="0"/>
      <w:divBdr>
        <w:top w:val="none" w:sz="0" w:space="0" w:color="auto"/>
        <w:left w:val="none" w:sz="0" w:space="0" w:color="auto"/>
        <w:bottom w:val="none" w:sz="0" w:space="0" w:color="auto"/>
        <w:right w:val="none" w:sz="0" w:space="0" w:color="auto"/>
      </w:divBdr>
    </w:div>
    <w:div w:id="988559363">
      <w:bodyDiv w:val="1"/>
      <w:marLeft w:val="0"/>
      <w:marRight w:val="0"/>
      <w:marTop w:val="0"/>
      <w:marBottom w:val="0"/>
      <w:divBdr>
        <w:top w:val="none" w:sz="0" w:space="0" w:color="auto"/>
        <w:left w:val="none" w:sz="0" w:space="0" w:color="auto"/>
        <w:bottom w:val="none" w:sz="0" w:space="0" w:color="auto"/>
        <w:right w:val="none" w:sz="0" w:space="0" w:color="auto"/>
      </w:divBdr>
    </w:div>
    <w:div w:id="1099066274">
      <w:bodyDiv w:val="1"/>
      <w:marLeft w:val="0"/>
      <w:marRight w:val="0"/>
      <w:marTop w:val="0"/>
      <w:marBottom w:val="0"/>
      <w:divBdr>
        <w:top w:val="none" w:sz="0" w:space="0" w:color="auto"/>
        <w:left w:val="none" w:sz="0" w:space="0" w:color="auto"/>
        <w:bottom w:val="none" w:sz="0" w:space="0" w:color="auto"/>
        <w:right w:val="none" w:sz="0" w:space="0" w:color="auto"/>
      </w:divBdr>
    </w:div>
    <w:div w:id="1108623629">
      <w:bodyDiv w:val="1"/>
      <w:marLeft w:val="0"/>
      <w:marRight w:val="0"/>
      <w:marTop w:val="0"/>
      <w:marBottom w:val="0"/>
      <w:divBdr>
        <w:top w:val="none" w:sz="0" w:space="0" w:color="auto"/>
        <w:left w:val="none" w:sz="0" w:space="0" w:color="auto"/>
        <w:bottom w:val="none" w:sz="0" w:space="0" w:color="auto"/>
        <w:right w:val="none" w:sz="0" w:space="0" w:color="auto"/>
      </w:divBdr>
    </w:div>
    <w:div w:id="1151407888">
      <w:bodyDiv w:val="1"/>
      <w:marLeft w:val="0"/>
      <w:marRight w:val="0"/>
      <w:marTop w:val="0"/>
      <w:marBottom w:val="0"/>
      <w:divBdr>
        <w:top w:val="none" w:sz="0" w:space="0" w:color="auto"/>
        <w:left w:val="none" w:sz="0" w:space="0" w:color="auto"/>
        <w:bottom w:val="none" w:sz="0" w:space="0" w:color="auto"/>
        <w:right w:val="none" w:sz="0" w:space="0" w:color="auto"/>
      </w:divBdr>
    </w:div>
    <w:div w:id="1359160410">
      <w:bodyDiv w:val="1"/>
      <w:marLeft w:val="0"/>
      <w:marRight w:val="0"/>
      <w:marTop w:val="0"/>
      <w:marBottom w:val="0"/>
      <w:divBdr>
        <w:top w:val="none" w:sz="0" w:space="0" w:color="auto"/>
        <w:left w:val="none" w:sz="0" w:space="0" w:color="auto"/>
        <w:bottom w:val="none" w:sz="0" w:space="0" w:color="auto"/>
        <w:right w:val="none" w:sz="0" w:space="0" w:color="auto"/>
      </w:divBdr>
    </w:div>
    <w:div w:id="1370498032">
      <w:bodyDiv w:val="1"/>
      <w:marLeft w:val="0"/>
      <w:marRight w:val="0"/>
      <w:marTop w:val="0"/>
      <w:marBottom w:val="0"/>
      <w:divBdr>
        <w:top w:val="none" w:sz="0" w:space="0" w:color="auto"/>
        <w:left w:val="none" w:sz="0" w:space="0" w:color="auto"/>
        <w:bottom w:val="none" w:sz="0" w:space="0" w:color="auto"/>
        <w:right w:val="none" w:sz="0" w:space="0" w:color="auto"/>
      </w:divBdr>
    </w:div>
    <w:div w:id="1460610536">
      <w:bodyDiv w:val="1"/>
      <w:marLeft w:val="0"/>
      <w:marRight w:val="0"/>
      <w:marTop w:val="0"/>
      <w:marBottom w:val="0"/>
      <w:divBdr>
        <w:top w:val="none" w:sz="0" w:space="0" w:color="auto"/>
        <w:left w:val="none" w:sz="0" w:space="0" w:color="auto"/>
        <w:bottom w:val="none" w:sz="0" w:space="0" w:color="auto"/>
        <w:right w:val="none" w:sz="0" w:space="0" w:color="auto"/>
      </w:divBdr>
    </w:div>
    <w:div w:id="1538272665">
      <w:bodyDiv w:val="1"/>
      <w:marLeft w:val="0"/>
      <w:marRight w:val="0"/>
      <w:marTop w:val="0"/>
      <w:marBottom w:val="0"/>
      <w:divBdr>
        <w:top w:val="none" w:sz="0" w:space="0" w:color="auto"/>
        <w:left w:val="none" w:sz="0" w:space="0" w:color="auto"/>
        <w:bottom w:val="none" w:sz="0" w:space="0" w:color="auto"/>
        <w:right w:val="none" w:sz="0" w:space="0" w:color="auto"/>
      </w:divBdr>
    </w:div>
    <w:div w:id="1629431508">
      <w:bodyDiv w:val="1"/>
      <w:marLeft w:val="0"/>
      <w:marRight w:val="0"/>
      <w:marTop w:val="0"/>
      <w:marBottom w:val="0"/>
      <w:divBdr>
        <w:top w:val="none" w:sz="0" w:space="0" w:color="auto"/>
        <w:left w:val="none" w:sz="0" w:space="0" w:color="auto"/>
        <w:bottom w:val="none" w:sz="0" w:space="0" w:color="auto"/>
        <w:right w:val="none" w:sz="0" w:space="0" w:color="auto"/>
      </w:divBdr>
    </w:div>
    <w:div w:id="1637953334">
      <w:bodyDiv w:val="1"/>
      <w:marLeft w:val="0"/>
      <w:marRight w:val="0"/>
      <w:marTop w:val="0"/>
      <w:marBottom w:val="0"/>
      <w:divBdr>
        <w:top w:val="none" w:sz="0" w:space="0" w:color="auto"/>
        <w:left w:val="none" w:sz="0" w:space="0" w:color="auto"/>
        <w:bottom w:val="none" w:sz="0" w:space="0" w:color="auto"/>
        <w:right w:val="none" w:sz="0" w:space="0" w:color="auto"/>
      </w:divBdr>
    </w:div>
    <w:div w:id="1686790177">
      <w:bodyDiv w:val="1"/>
      <w:marLeft w:val="0"/>
      <w:marRight w:val="0"/>
      <w:marTop w:val="0"/>
      <w:marBottom w:val="0"/>
      <w:divBdr>
        <w:top w:val="none" w:sz="0" w:space="0" w:color="auto"/>
        <w:left w:val="none" w:sz="0" w:space="0" w:color="auto"/>
        <w:bottom w:val="none" w:sz="0" w:space="0" w:color="auto"/>
        <w:right w:val="none" w:sz="0" w:space="0" w:color="auto"/>
      </w:divBdr>
    </w:div>
    <w:div w:id="1712681552">
      <w:bodyDiv w:val="1"/>
      <w:marLeft w:val="0"/>
      <w:marRight w:val="0"/>
      <w:marTop w:val="0"/>
      <w:marBottom w:val="0"/>
      <w:divBdr>
        <w:top w:val="none" w:sz="0" w:space="0" w:color="auto"/>
        <w:left w:val="none" w:sz="0" w:space="0" w:color="auto"/>
        <w:bottom w:val="none" w:sz="0" w:space="0" w:color="auto"/>
        <w:right w:val="none" w:sz="0" w:space="0" w:color="auto"/>
      </w:divBdr>
    </w:div>
    <w:div w:id="1898395830">
      <w:bodyDiv w:val="1"/>
      <w:marLeft w:val="0"/>
      <w:marRight w:val="0"/>
      <w:marTop w:val="0"/>
      <w:marBottom w:val="0"/>
      <w:divBdr>
        <w:top w:val="none" w:sz="0" w:space="0" w:color="auto"/>
        <w:left w:val="none" w:sz="0" w:space="0" w:color="auto"/>
        <w:bottom w:val="none" w:sz="0" w:space="0" w:color="auto"/>
        <w:right w:val="none" w:sz="0" w:space="0" w:color="auto"/>
      </w:divBdr>
    </w:div>
    <w:div w:id="19968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E04A87EFA69043A6552D5E7E1F7644" ma:contentTypeVersion="13" ma:contentTypeDescription="Create a new document." ma:contentTypeScope="" ma:versionID="19b22ceaf00983a77ddbfb7270695e00">
  <xsd:schema xmlns:xsd="http://www.w3.org/2001/XMLSchema" xmlns:xs="http://www.w3.org/2001/XMLSchema" xmlns:p="http://schemas.microsoft.com/office/2006/metadata/properties" xmlns:ns2="fec14360-f95c-4600-b25f-524f36535064" xmlns:ns3="a572cf99-9d9e-46d9-a14f-6424af52ed3c" targetNamespace="http://schemas.microsoft.com/office/2006/metadata/properties" ma:root="true" ma:fieldsID="fd4fab120f973195100288666ec9f7ad" ns2:_="" ns3:_="">
    <xsd:import namespace="fec14360-f95c-4600-b25f-524f36535064"/>
    <xsd:import namespace="a572cf99-9d9e-46d9-a14f-6424af52ed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14360-f95c-4600-b25f-524f36535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b9fb26-3cfb-4725-a41d-7013fdb07a9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72cf99-9d9e-46d9-a14f-6424af52ed3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a00db63-b876-4e3e-bcbb-41d9ff49b268}" ma:internalName="TaxCatchAll" ma:showField="CatchAllData" ma:web="a572cf99-9d9e-46d9-a14f-6424af52ed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572cf99-9d9e-46d9-a14f-6424af52ed3c" xsi:nil="true"/>
    <lcf76f155ced4ddcb4097134ff3c332f xmlns="fec14360-f95c-4600-b25f-524f365350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6BECEE-B2A7-4572-A197-02123D920B05}">
  <ds:schemaRefs>
    <ds:schemaRef ds:uri="http://schemas.openxmlformats.org/officeDocument/2006/bibliography"/>
  </ds:schemaRefs>
</ds:datastoreItem>
</file>

<file path=customXml/itemProps2.xml><?xml version="1.0" encoding="utf-8"?>
<ds:datastoreItem xmlns:ds="http://schemas.openxmlformats.org/officeDocument/2006/customXml" ds:itemID="{6BD4B90E-80A6-4BDF-8AC1-4A3819CD3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14360-f95c-4600-b25f-524f36535064"/>
    <ds:schemaRef ds:uri="a572cf99-9d9e-46d9-a14f-6424af52ed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31FE4E-755E-449E-84EB-A555D2ED88F7}">
  <ds:schemaRefs>
    <ds:schemaRef ds:uri="http://schemas.microsoft.com/sharepoint/v3/contenttype/forms"/>
  </ds:schemaRefs>
</ds:datastoreItem>
</file>

<file path=customXml/itemProps4.xml><?xml version="1.0" encoding="utf-8"?>
<ds:datastoreItem xmlns:ds="http://schemas.openxmlformats.org/officeDocument/2006/customXml" ds:itemID="{C00A1546-8FB1-425F-A3DF-06388550F940}">
  <ds:schemaRefs>
    <ds:schemaRef ds:uri="http://schemas.microsoft.com/office/2006/metadata/properties"/>
    <ds:schemaRef ds:uri="http://schemas.microsoft.com/office/infopath/2007/PartnerControls"/>
    <ds:schemaRef ds:uri="a572cf99-9d9e-46d9-a14f-6424af52ed3c"/>
    <ds:schemaRef ds:uri="fec14360-f95c-4600-b25f-524f36535064"/>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T.Stewart (TAS)</dc:creator>
  <cp:keywords/>
  <dc:description/>
  <cp:lastModifiedBy>T.Stewart (TAS)</cp:lastModifiedBy>
  <cp:revision>7</cp:revision>
  <cp:lastPrinted>2021-06-16T11:13:00Z</cp:lastPrinted>
  <dcterms:created xsi:type="dcterms:W3CDTF">2026-08-17T10:24:00Z</dcterms:created>
  <dcterms:modified xsi:type="dcterms:W3CDTF">2026-08-17T10:47:00Z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0x01010063E04A87EFA69043A6552D5E7E1F7644</vt:lpwstr>
  </property>
  <property fmtid="{D5CDD505-2E9C-101B-9397-08002B2CF9AE}" pid="3" name="Order">
    <vt:r8>15573900</vt:r8>
  </property>
  <property fmtid="{D5CDD505-2E9C-101B-9397-08002B2CF9AE}" pid="4" name="MediaServiceImageTags">
    <vt:lpwstr/>
  </property>
</Properties>
</file>